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6E" w:rsidRPr="00AF0C9D" w:rsidRDefault="0055596E" w:rsidP="00AF0C9D">
      <w:pPr>
        <w:pStyle w:val="Titre"/>
        <w:rPr>
          <w:b/>
          <w:bCs/>
          <w:sz w:val="44"/>
        </w:rPr>
      </w:pPr>
      <w:r w:rsidRPr="00AF0C9D">
        <w:rPr>
          <w:sz w:val="44"/>
        </w:rPr>
        <w:t>Les troubles de l’allaitement : l’ostéopathie pour les traiter</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Style w:val="lev"/>
          <w:rFonts w:asciiTheme="minorHAnsi" w:hAnsiTheme="minorHAnsi" w:cstheme="minorHAnsi"/>
          <w:sz w:val="20"/>
          <w:szCs w:val="20"/>
        </w:rPr>
        <w:t>L’ostéopathie est conseillée pour traiter les troubles liés à l’allaitement en prévention ou en soin</w:t>
      </w:r>
    </w:p>
    <w:p w:rsidR="0055596E" w:rsidRPr="00AF0C9D" w:rsidRDefault="00AF0C9D"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b/>
          <w:bCs/>
          <w:noProof/>
          <w:sz w:val="20"/>
          <w:szCs w:val="20"/>
        </w:rPr>
        <w:drawing>
          <wp:anchor distT="0" distB="0" distL="114300" distR="114300" simplePos="0" relativeHeight="251658240" behindDoc="1" locked="0" layoutInCell="1" allowOverlap="1" wp14:anchorId="219AC6C6" wp14:editId="49C85BDE">
            <wp:simplePos x="0" y="0"/>
            <wp:positionH relativeFrom="column">
              <wp:posOffset>28575</wp:posOffset>
            </wp:positionH>
            <wp:positionV relativeFrom="paragraph">
              <wp:posOffset>154940</wp:posOffset>
            </wp:positionV>
            <wp:extent cx="1447800" cy="1447800"/>
            <wp:effectExtent l="0" t="0" r="0" b="0"/>
            <wp:wrapTight wrapText="bothSides">
              <wp:wrapPolygon edited="0">
                <wp:start x="0" y="0"/>
                <wp:lineTo x="0" y="21316"/>
                <wp:lineTo x="21316" y="21316"/>
                <wp:lineTo x="21316" y="0"/>
                <wp:lineTo x="0" y="0"/>
              </wp:wrapPolygon>
            </wp:wrapTight>
            <wp:docPr id="71" name="Image 71" descr="http://blog.osteoaparis.fr/wp-content/uploads/2017/11/pourquoi-allaiter-public-300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log.osteoaparis.fr/wp-content/uploads/2017/11/pourquoi-allaiter-public-300x3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96E" w:rsidRPr="00AF0C9D">
        <w:rPr>
          <w:rFonts w:asciiTheme="minorHAnsi" w:hAnsiTheme="minorHAnsi" w:cstheme="minorHAnsi"/>
          <w:sz w:val="20"/>
          <w:szCs w:val="20"/>
        </w:rPr>
        <w:t> </w:t>
      </w:r>
    </w:p>
    <w:p w:rsid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Style w:val="lev"/>
          <w:rFonts w:asciiTheme="minorHAnsi" w:hAnsiTheme="minorHAnsi" w:cstheme="minorHAnsi"/>
          <w:sz w:val="20"/>
          <w:szCs w:val="20"/>
        </w:rPr>
        <w:t> L’allaitement</w:t>
      </w:r>
      <w:r w:rsidRPr="00AF0C9D">
        <w:rPr>
          <w:rFonts w:asciiTheme="minorHAnsi" w:hAnsiTheme="minorHAnsi" w:cstheme="minorHAnsi"/>
          <w:sz w:val="20"/>
          <w:szCs w:val="20"/>
        </w:rPr>
        <w:t> est un moment privilégié qui permet de tisser des liens puissants entre une mère et son bébé. Cependant, il peut parfois être perturbé par des incidents de parcours. Le nourrisson peut avoir des difficultés à bien prendre le sein, suite à une insuffisance d’ouverture de la bouche qui ne permet pas l’arrivée du lait. Et pour la maman, entre crevasses, engorgement ou mastite ? Autant de maux qui peuvent la faire renoncer à l’allaitement. </w:t>
      </w:r>
    </w:p>
    <w:p w:rsidR="0055596E"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Style w:val="lev"/>
          <w:rFonts w:asciiTheme="minorHAnsi" w:hAnsiTheme="minorHAnsi" w:cstheme="minorHAnsi"/>
          <w:sz w:val="20"/>
          <w:szCs w:val="20"/>
        </w:rPr>
        <w:t>Quels sont les différents troubles de l’allaitement ? Comment l’ostéopathie peut y remédier </w:t>
      </w:r>
      <w:proofErr w:type="gramStart"/>
      <w:r w:rsidRPr="00AF0C9D">
        <w:rPr>
          <w:rStyle w:val="lev"/>
          <w:rFonts w:asciiTheme="minorHAnsi" w:hAnsiTheme="minorHAnsi" w:cstheme="minorHAnsi"/>
          <w:sz w:val="20"/>
          <w:szCs w:val="20"/>
        </w:rPr>
        <w:t>?</w:t>
      </w:r>
      <w:r w:rsidRPr="00AF0C9D">
        <w:rPr>
          <w:rFonts w:asciiTheme="minorHAnsi" w:hAnsiTheme="minorHAnsi" w:cstheme="minorHAnsi"/>
          <w:sz w:val="20"/>
          <w:szCs w:val="20"/>
        </w:rPr>
        <w:t>Explications</w:t>
      </w:r>
      <w:proofErr w:type="gramEnd"/>
      <w:r w:rsidRPr="00AF0C9D">
        <w:rPr>
          <w:rFonts w:asciiTheme="minorHAnsi" w:hAnsiTheme="minorHAnsi" w:cstheme="minorHAnsi"/>
          <w:sz w:val="20"/>
          <w:szCs w:val="20"/>
        </w:rPr>
        <w:t> :</w:t>
      </w:r>
    </w:p>
    <w:p w:rsidR="00AF0C9D" w:rsidRDefault="00AF0C9D"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noProof/>
          <w:sz w:val="20"/>
          <w:szCs w:val="20"/>
        </w:rPr>
        <w:drawing>
          <wp:anchor distT="0" distB="0" distL="114300" distR="114300" simplePos="0" relativeHeight="251659264" behindDoc="1" locked="0" layoutInCell="1" allowOverlap="1" wp14:anchorId="0F51FDA5" wp14:editId="577C6926">
            <wp:simplePos x="0" y="0"/>
            <wp:positionH relativeFrom="column">
              <wp:posOffset>3428365</wp:posOffset>
            </wp:positionH>
            <wp:positionV relativeFrom="paragraph">
              <wp:posOffset>100330</wp:posOffset>
            </wp:positionV>
            <wp:extent cx="1626870" cy="2437130"/>
            <wp:effectExtent l="0" t="0" r="0" b="1270"/>
            <wp:wrapTight wrapText="bothSides">
              <wp:wrapPolygon edited="0">
                <wp:start x="0" y="0"/>
                <wp:lineTo x="0" y="21442"/>
                <wp:lineTo x="21246" y="21442"/>
                <wp:lineTo x="21246" y="0"/>
                <wp:lineTo x="0" y="0"/>
              </wp:wrapPolygon>
            </wp:wrapTight>
            <wp:docPr id="70" name="Image 70" descr="http://blog.osteoaparis.fr/wp-content/uploads/2017/11/bebe-tete-200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log.osteoaparis.fr/wp-content/uploads/2017/11/bebe-tete-200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6870" cy="243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C9D" w:rsidRDefault="00AF0C9D" w:rsidP="00AF0C9D">
      <w:pPr>
        <w:pStyle w:val="NormalWeb"/>
        <w:shd w:val="clear" w:color="auto" w:fill="FFFFFF"/>
        <w:spacing w:before="0" w:beforeAutospacing="0" w:after="0" w:afterAutospacing="0"/>
        <w:rPr>
          <w:rFonts w:asciiTheme="minorHAnsi" w:hAnsiTheme="minorHAnsi" w:cstheme="minorHAnsi"/>
          <w:sz w:val="20"/>
          <w:szCs w:val="20"/>
        </w:rPr>
      </w:pPr>
    </w:p>
    <w:p w:rsidR="00AF0C9D" w:rsidRPr="00AF0C9D" w:rsidRDefault="00AF0C9D" w:rsidP="00AF0C9D">
      <w:pPr>
        <w:pStyle w:val="NormalWeb"/>
        <w:shd w:val="clear" w:color="auto" w:fill="FFFFFF"/>
        <w:spacing w:before="0" w:beforeAutospacing="0" w:after="0" w:afterAutospacing="0"/>
        <w:rPr>
          <w:rFonts w:asciiTheme="minorHAnsi" w:hAnsiTheme="minorHAnsi" w:cstheme="minorHAnsi"/>
          <w:sz w:val="20"/>
          <w:szCs w:val="20"/>
        </w:rPr>
      </w:pPr>
    </w:p>
    <w:p w:rsidR="0055596E" w:rsidRPr="00AF0C9D" w:rsidRDefault="0055596E" w:rsidP="00AF0C9D">
      <w:pPr>
        <w:pStyle w:val="Titre1"/>
        <w:shd w:val="clear" w:color="auto" w:fill="FFFFFF"/>
        <w:spacing w:before="0" w:beforeAutospacing="0" w:after="0" w:afterAutospacing="0"/>
        <w:rPr>
          <w:rFonts w:asciiTheme="minorHAnsi" w:hAnsiTheme="minorHAnsi" w:cstheme="minorHAnsi"/>
          <w:bCs w:val="0"/>
          <w:sz w:val="24"/>
          <w:szCs w:val="20"/>
        </w:rPr>
      </w:pPr>
      <w:r w:rsidRPr="00AF0C9D">
        <w:rPr>
          <w:rFonts w:asciiTheme="minorHAnsi" w:hAnsiTheme="minorHAnsi" w:cstheme="minorHAnsi"/>
          <w:bCs w:val="0"/>
          <w:sz w:val="24"/>
          <w:szCs w:val="20"/>
        </w:rPr>
        <w:t>Allaiter : Pourquoi ?</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10"/>
          <w:szCs w:val="20"/>
        </w:rPr>
      </w:pPr>
    </w:p>
    <w:p w:rsidR="0055596E"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Style w:val="lev"/>
          <w:rFonts w:asciiTheme="minorHAnsi" w:hAnsiTheme="minorHAnsi" w:cstheme="minorHAnsi"/>
          <w:sz w:val="20"/>
          <w:szCs w:val="20"/>
        </w:rPr>
        <w:t>L’allaitement maternel</w:t>
      </w:r>
      <w:r w:rsidRPr="00AF0C9D">
        <w:rPr>
          <w:rFonts w:asciiTheme="minorHAnsi" w:hAnsiTheme="minorHAnsi" w:cstheme="minorHAnsi"/>
          <w:sz w:val="20"/>
          <w:szCs w:val="20"/>
        </w:rPr>
        <w:t> est idéalement adapté aux besoins du nourrisson. Il supporte le système immunitaire de votre enfant et le protège contre les maladies. Le nouveau-né l’apprécie et le digère facilement.</w:t>
      </w:r>
    </w:p>
    <w:p w:rsidR="00AF0C9D" w:rsidRPr="00AF0C9D" w:rsidRDefault="00AF0C9D" w:rsidP="00AF0C9D">
      <w:pPr>
        <w:pStyle w:val="NormalWeb"/>
        <w:shd w:val="clear" w:color="auto" w:fill="FFFFFF"/>
        <w:spacing w:before="0" w:beforeAutospacing="0" w:after="0" w:afterAutospacing="0"/>
        <w:rPr>
          <w:rFonts w:asciiTheme="minorHAnsi" w:hAnsiTheme="minorHAnsi" w:cstheme="minorHAnsi"/>
          <w:sz w:val="10"/>
          <w:szCs w:val="20"/>
        </w:rPr>
      </w:pP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Style w:val="lev"/>
          <w:rFonts w:asciiTheme="minorHAnsi" w:hAnsiTheme="minorHAnsi" w:cstheme="minorHAnsi"/>
          <w:sz w:val="20"/>
          <w:szCs w:val="20"/>
        </w:rPr>
        <w:t>La réussite de l’allaitement</w:t>
      </w:r>
      <w:r w:rsidRPr="00AF0C9D">
        <w:rPr>
          <w:rFonts w:asciiTheme="minorHAnsi" w:hAnsiTheme="minorHAnsi" w:cstheme="minorHAnsi"/>
          <w:sz w:val="20"/>
          <w:szCs w:val="20"/>
        </w:rPr>
        <w:t> dépend avant tout de l’efficacité de la succion du bébé. Le problème vient souvent des bébés qui ont une succion inadéquate et rarement de la mère.</w:t>
      </w:r>
    </w:p>
    <w:p w:rsidR="0055596E"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Dans ce cas, la production de lait est insuffisante. Ainsi, en dégageant les structures mécaniquement et neurologiquement en jeu dans le phénomène de succion, l’enfant peut améliorer sa succion et son allaitement.</w:t>
      </w:r>
    </w:p>
    <w:p w:rsidR="00AF0C9D" w:rsidRPr="00E357BF" w:rsidRDefault="00AF0C9D" w:rsidP="00AF0C9D">
      <w:pPr>
        <w:pStyle w:val="NormalWeb"/>
        <w:shd w:val="clear" w:color="auto" w:fill="FFFFFF"/>
        <w:spacing w:before="0" w:beforeAutospacing="0" w:after="0" w:afterAutospacing="0"/>
        <w:rPr>
          <w:rFonts w:asciiTheme="minorHAnsi" w:hAnsiTheme="minorHAnsi" w:cstheme="minorHAnsi"/>
          <w:sz w:val="10"/>
          <w:szCs w:val="20"/>
        </w:rPr>
      </w:pPr>
    </w:p>
    <w:p w:rsidR="0055596E" w:rsidRPr="00AF0C9D" w:rsidRDefault="0055596E" w:rsidP="00AF0C9D">
      <w:pPr>
        <w:pStyle w:val="Titre1"/>
        <w:shd w:val="clear" w:color="auto" w:fill="FFFFFF"/>
        <w:spacing w:before="0" w:beforeAutospacing="0" w:after="0" w:afterAutospacing="0"/>
        <w:rPr>
          <w:rFonts w:asciiTheme="minorHAnsi" w:hAnsiTheme="minorHAnsi" w:cstheme="minorHAnsi"/>
          <w:bCs w:val="0"/>
          <w:sz w:val="24"/>
          <w:szCs w:val="20"/>
        </w:rPr>
      </w:pPr>
      <w:r w:rsidRPr="00AF0C9D">
        <w:rPr>
          <w:rFonts w:asciiTheme="minorHAnsi" w:hAnsiTheme="minorHAnsi" w:cstheme="minorHAnsi"/>
          <w:bCs w:val="0"/>
          <w:sz w:val="24"/>
          <w:szCs w:val="20"/>
        </w:rPr>
        <w:t>Allaitement : quels sont les différents troubles chez la maman ?</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10"/>
          <w:szCs w:val="20"/>
        </w:rPr>
      </w:pP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noProof/>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57150</wp:posOffset>
            </wp:positionV>
            <wp:extent cx="2771775" cy="1847850"/>
            <wp:effectExtent l="0" t="0" r="9525" b="0"/>
            <wp:wrapTight wrapText="bothSides">
              <wp:wrapPolygon edited="0">
                <wp:start x="0" y="0"/>
                <wp:lineTo x="0" y="21377"/>
                <wp:lineTo x="21526" y="21377"/>
                <wp:lineTo x="21526" y="0"/>
                <wp:lineTo x="0" y="0"/>
              </wp:wrapPolygon>
            </wp:wrapTight>
            <wp:docPr id="69" name="Image 69" descr="http://blog.osteoaparis.fr/wp-content/uploads/2017/11/troubles-de-lallaitement-public-1024x68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log.osteoaparis.fr/wp-content/uploads/2017/11/troubles-de-lallaitement-public-1024x683.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17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C9D">
        <w:rPr>
          <w:rStyle w:val="lev"/>
          <w:rFonts w:asciiTheme="minorHAnsi" w:hAnsiTheme="minorHAnsi" w:cstheme="minorHAnsi"/>
          <w:sz w:val="20"/>
          <w:szCs w:val="20"/>
        </w:rPr>
        <w:t> </w:t>
      </w:r>
      <w:r w:rsidRPr="00AF0C9D">
        <w:rPr>
          <w:rFonts w:asciiTheme="minorHAnsi" w:hAnsiTheme="minorHAnsi" w:cstheme="minorHAnsi"/>
          <w:sz w:val="20"/>
          <w:szCs w:val="20"/>
        </w:rPr>
        <w:t>Les principaux problèmes qui peuvent être rencontrés au cours de l’allaitement maternel sont :</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w:t>
      </w:r>
      <w:r w:rsidRPr="00AF0C9D">
        <w:rPr>
          <w:rStyle w:val="lev"/>
          <w:rFonts w:asciiTheme="minorHAnsi" w:hAnsiTheme="minorHAnsi" w:cstheme="minorHAnsi"/>
          <w:sz w:val="20"/>
          <w:szCs w:val="20"/>
        </w:rPr>
        <w:t>les crevasses :</w:t>
      </w:r>
      <w:r w:rsidRPr="00AF0C9D">
        <w:rPr>
          <w:rFonts w:asciiTheme="minorHAnsi" w:hAnsiTheme="minorHAnsi" w:cstheme="minorHAnsi"/>
          <w:sz w:val="20"/>
          <w:szCs w:val="20"/>
        </w:rPr>
        <w:t> indiquent le plus souvent que le bébé n’est pas dans la bonne position pour téter. Elles se traduisent par des fissures cutanées situées au niveau des mamelons.</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w:t>
      </w:r>
      <w:r w:rsidRPr="00AF0C9D">
        <w:rPr>
          <w:rStyle w:val="lev"/>
          <w:rFonts w:asciiTheme="minorHAnsi" w:hAnsiTheme="minorHAnsi" w:cstheme="minorHAnsi"/>
          <w:sz w:val="20"/>
          <w:szCs w:val="20"/>
        </w:rPr>
        <w:t>l’engorgement :</w:t>
      </w:r>
      <w:r w:rsidRPr="00AF0C9D">
        <w:rPr>
          <w:rFonts w:asciiTheme="minorHAnsi" w:hAnsiTheme="minorHAnsi" w:cstheme="minorHAnsi"/>
          <w:sz w:val="20"/>
          <w:szCs w:val="20"/>
        </w:rPr>
        <w:t> L’engorgement survient lorsque le lait ne réussit plus à sortir et à s’écouler du mamelon. Il se crée alors une congestion à l’intérieur du canal où se forment de petits bosses durs et douloureux au toucher.</w:t>
      </w:r>
    </w:p>
    <w:p w:rsidR="0055596E"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w:t>
      </w:r>
      <w:r w:rsidRPr="00AF0C9D">
        <w:rPr>
          <w:rStyle w:val="lev"/>
          <w:rFonts w:asciiTheme="minorHAnsi" w:hAnsiTheme="minorHAnsi" w:cstheme="minorHAnsi"/>
          <w:sz w:val="20"/>
          <w:szCs w:val="20"/>
        </w:rPr>
        <w:t>la mastite : </w:t>
      </w:r>
      <w:r w:rsidRPr="00AF0C9D">
        <w:rPr>
          <w:rFonts w:asciiTheme="minorHAnsi" w:hAnsiTheme="minorHAnsi" w:cstheme="minorHAnsi"/>
          <w:sz w:val="20"/>
          <w:szCs w:val="20"/>
        </w:rPr>
        <w:t>est une inflammation de la glande mammaire peut être occasionnée par un blocage des canaux de circulation du lait. Ce blocage est provoqué par la pénétration des bactéries dans les petites fissures se trouvant sur les mamelons.</w:t>
      </w:r>
    </w:p>
    <w:p w:rsidR="00AF0C9D" w:rsidRPr="00E357BF" w:rsidRDefault="00AF0C9D" w:rsidP="00AF0C9D">
      <w:pPr>
        <w:pStyle w:val="NormalWeb"/>
        <w:shd w:val="clear" w:color="auto" w:fill="FFFFFF"/>
        <w:spacing w:before="0" w:beforeAutospacing="0" w:after="0" w:afterAutospacing="0"/>
        <w:rPr>
          <w:rFonts w:asciiTheme="minorHAnsi" w:hAnsiTheme="minorHAnsi" w:cstheme="minorHAnsi"/>
          <w:sz w:val="10"/>
          <w:szCs w:val="20"/>
        </w:rPr>
      </w:pPr>
      <w:bookmarkStart w:id="0" w:name="_GoBack"/>
      <w:bookmarkEnd w:id="0"/>
    </w:p>
    <w:p w:rsidR="0055596E" w:rsidRPr="00AF0C9D" w:rsidRDefault="0055596E" w:rsidP="00AF0C9D">
      <w:pPr>
        <w:pStyle w:val="Titre1"/>
        <w:shd w:val="clear" w:color="auto" w:fill="FFFFFF"/>
        <w:spacing w:before="0" w:beforeAutospacing="0" w:after="0" w:afterAutospacing="0"/>
        <w:rPr>
          <w:rFonts w:asciiTheme="minorHAnsi" w:hAnsiTheme="minorHAnsi" w:cstheme="minorHAnsi"/>
          <w:bCs w:val="0"/>
          <w:sz w:val="24"/>
          <w:szCs w:val="20"/>
        </w:rPr>
      </w:pPr>
      <w:r w:rsidRPr="00AF0C9D">
        <w:rPr>
          <w:rFonts w:asciiTheme="minorHAnsi" w:hAnsiTheme="minorHAnsi" w:cstheme="minorHAnsi"/>
          <w:bCs w:val="0"/>
          <w:sz w:val="24"/>
          <w:szCs w:val="20"/>
        </w:rPr>
        <w:t>Quelles sont les difficultés d’allaitement pour le bébé ?</w:t>
      </w:r>
    </w:p>
    <w:p w:rsidR="0055596E" w:rsidRPr="00AF0C9D" w:rsidRDefault="00AF0C9D"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noProof/>
          <w:sz w:val="20"/>
          <w:szCs w:val="20"/>
        </w:rPr>
        <w:drawing>
          <wp:anchor distT="0" distB="0" distL="114300" distR="114300" simplePos="0" relativeHeight="251661312" behindDoc="1" locked="0" layoutInCell="1" allowOverlap="1" wp14:anchorId="1C3B9243" wp14:editId="3466DF0B">
            <wp:simplePos x="0" y="0"/>
            <wp:positionH relativeFrom="column">
              <wp:posOffset>0</wp:posOffset>
            </wp:positionH>
            <wp:positionV relativeFrom="paragraph">
              <wp:posOffset>77470</wp:posOffset>
            </wp:positionV>
            <wp:extent cx="3438525" cy="1504315"/>
            <wp:effectExtent l="0" t="0" r="9525" b="635"/>
            <wp:wrapTight wrapText="bothSides">
              <wp:wrapPolygon edited="0">
                <wp:start x="0" y="0"/>
                <wp:lineTo x="0" y="21336"/>
                <wp:lineTo x="21540" y="21336"/>
                <wp:lineTo x="21540" y="0"/>
                <wp:lineTo x="0" y="0"/>
              </wp:wrapPolygon>
            </wp:wrapTight>
            <wp:docPr id="68" name="Image 68" descr="http://blog.osteoaparis.fr/wp-content/uploads/2017/11/difficultes-alalitement-bebe-public.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log.osteoaparis.fr/wp-content/uploads/2017/11/difficultes-alalitement-bebe-public.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8525"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96E" w:rsidRPr="00AF0C9D">
        <w:rPr>
          <w:rFonts w:asciiTheme="minorHAnsi" w:hAnsiTheme="minorHAnsi" w:cstheme="minorHAnsi"/>
          <w:sz w:val="20"/>
          <w:szCs w:val="20"/>
        </w:rPr>
        <w:t>Pendant l’accouchement, l’ensemble des structures qui permettent la succion peuvent subir des désordres. Ces difficultés de succion peuvent avoir plusieurs origines :</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Style w:val="lev"/>
          <w:rFonts w:asciiTheme="minorHAnsi" w:hAnsiTheme="minorHAnsi" w:cstheme="minorHAnsi"/>
          <w:sz w:val="20"/>
          <w:szCs w:val="20"/>
        </w:rPr>
        <w:t>– un appui trop fort du menton du nourrisson : </w:t>
      </w:r>
      <w:r w:rsidRPr="00AF0C9D">
        <w:rPr>
          <w:rFonts w:asciiTheme="minorHAnsi" w:hAnsiTheme="minorHAnsi" w:cstheme="minorHAnsi"/>
          <w:sz w:val="20"/>
          <w:szCs w:val="20"/>
        </w:rPr>
        <w:t>lors de l’accouchement qui a pu provoquer une asymétrie visible.</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Style w:val="lev"/>
          <w:rFonts w:asciiTheme="minorHAnsi" w:hAnsiTheme="minorHAnsi" w:cstheme="minorHAnsi"/>
          <w:sz w:val="20"/>
          <w:szCs w:val="20"/>
        </w:rPr>
        <w:t>–</w:t>
      </w:r>
      <w:r w:rsidRPr="00AF0C9D">
        <w:rPr>
          <w:rFonts w:asciiTheme="minorHAnsi" w:hAnsiTheme="minorHAnsi" w:cstheme="minorHAnsi"/>
          <w:sz w:val="20"/>
          <w:szCs w:val="20"/>
        </w:rPr>
        <w:t> </w:t>
      </w:r>
      <w:r w:rsidRPr="00AF0C9D">
        <w:rPr>
          <w:rStyle w:val="lev"/>
          <w:rFonts w:asciiTheme="minorHAnsi" w:hAnsiTheme="minorHAnsi" w:cstheme="minorHAnsi"/>
          <w:sz w:val="20"/>
          <w:szCs w:val="20"/>
        </w:rPr>
        <w:t>En cas de réanimation et/ou d’intubation</w:t>
      </w:r>
      <w:r w:rsidRPr="00AF0C9D">
        <w:rPr>
          <w:rFonts w:asciiTheme="minorHAnsi" w:hAnsiTheme="minorHAnsi" w:cstheme="minorHAnsi"/>
          <w:sz w:val="20"/>
          <w:szCs w:val="20"/>
        </w:rPr>
        <w:t>: le laryngoscope appliqué sur la langue a pu faire dévier celle-ci sur le côté de la bouche, ce qui fait baver l’enfant lors de l’allaitement.</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Style w:val="lev"/>
          <w:rFonts w:asciiTheme="minorHAnsi" w:hAnsiTheme="minorHAnsi" w:cstheme="minorHAnsi"/>
          <w:sz w:val="20"/>
          <w:szCs w:val="20"/>
        </w:rPr>
        <w:t>– Un ou plusieurs tours de cordon autour du cou :</w:t>
      </w:r>
      <w:r w:rsidRPr="00AF0C9D">
        <w:rPr>
          <w:rFonts w:asciiTheme="minorHAnsi" w:hAnsiTheme="minorHAnsi" w:cstheme="minorHAnsi"/>
          <w:sz w:val="20"/>
          <w:szCs w:val="20"/>
        </w:rPr>
        <w:t> peuvent entraîner une gêne à la déglutition. Il arrive alors que le bébé s’étrangle et fasse des pauses respiratoires lorsqu’il boit.</w:t>
      </w:r>
    </w:p>
    <w:p w:rsidR="0055596E"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Style w:val="lev"/>
          <w:rFonts w:asciiTheme="minorHAnsi" w:hAnsiTheme="minorHAnsi" w:cstheme="minorHAnsi"/>
          <w:sz w:val="20"/>
          <w:szCs w:val="20"/>
        </w:rPr>
        <w:t>-des tensions dues à un torticolis congénital : </w:t>
      </w:r>
      <w:r w:rsidRPr="00AF0C9D">
        <w:rPr>
          <w:rFonts w:asciiTheme="minorHAnsi" w:hAnsiTheme="minorHAnsi" w:cstheme="minorHAnsi"/>
          <w:sz w:val="20"/>
          <w:szCs w:val="20"/>
        </w:rPr>
        <w:t>pour le dégager lors de la naissance, ou lors de la pose de forceps ou de ventouses.</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Tous ces déséquilibres peuvent entraîner une modification de la succion chez votre bébé, et conduire donc à différentes meurtrissures des mamelons.</w:t>
      </w:r>
    </w:p>
    <w:p w:rsidR="0055596E" w:rsidRPr="00AF0C9D" w:rsidRDefault="0055596E" w:rsidP="00AF0C9D">
      <w:pPr>
        <w:pStyle w:val="Titre1"/>
        <w:shd w:val="clear" w:color="auto" w:fill="FFFFFF"/>
        <w:spacing w:before="0" w:beforeAutospacing="0" w:after="0" w:afterAutospacing="0"/>
        <w:rPr>
          <w:rFonts w:asciiTheme="minorHAnsi" w:hAnsiTheme="minorHAnsi" w:cstheme="minorHAnsi"/>
          <w:bCs w:val="0"/>
          <w:sz w:val="24"/>
          <w:szCs w:val="20"/>
        </w:rPr>
      </w:pPr>
      <w:r w:rsidRPr="00AF0C9D">
        <w:rPr>
          <w:rFonts w:asciiTheme="minorHAnsi" w:hAnsiTheme="minorHAnsi" w:cstheme="minorHAnsi"/>
          <w:bCs w:val="0"/>
          <w:sz w:val="24"/>
          <w:szCs w:val="20"/>
        </w:rPr>
        <w:lastRenderedPageBreak/>
        <w:t>Comment se positionner pour l’allaitement ?</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noProof/>
          <w:sz w:val="20"/>
          <w:szCs w:val="20"/>
        </w:rPr>
        <w:drawing>
          <wp:anchor distT="0" distB="0" distL="114300" distR="114300" simplePos="0" relativeHeight="251662336" behindDoc="1" locked="0" layoutInCell="1" allowOverlap="1">
            <wp:simplePos x="0" y="0"/>
            <wp:positionH relativeFrom="column">
              <wp:posOffset>0</wp:posOffset>
            </wp:positionH>
            <wp:positionV relativeFrom="paragraph">
              <wp:posOffset>4445</wp:posOffset>
            </wp:positionV>
            <wp:extent cx="4622800" cy="3467100"/>
            <wp:effectExtent l="0" t="0" r="6350" b="0"/>
            <wp:wrapTight wrapText="bothSides">
              <wp:wrapPolygon edited="0">
                <wp:start x="0" y="0"/>
                <wp:lineTo x="0" y="21481"/>
                <wp:lineTo x="21541" y="21481"/>
                <wp:lineTo x="21541" y="0"/>
                <wp:lineTo x="0" y="0"/>
              </wp:wrapPolygon>
            </wp:wrapTight>
            <wp:docPr id="67" name="Image 67" descr="http://blog.osteoaparis.fr/wp-content/uploads/2017/11/position-allaitement-public-e151152886986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log.osteoaparis.fr/wp-content/uploads/2017/11/position-allaitement-public-e1511528869868.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280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C9D">
        <w:rPr>
          <w:rFonts w:asciiTheme="minorHAnsi" w:hAnsiTheme="minorHAnsi" w:cstheme="minorHAnsi"/>
          <w:sz w:val="20"/>
          <w:szCs w:val="20"/>
        </w:rPr>
        <w:t>Pendant la mise en place d’un allaitement optimum ou pour résoudre des difficultés d’allaitement, la position est primordiale. Voici quelques exemples :</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Style w:val="lev"/>
          <w:rFonts w:asciiTheme="minorHAnsi" w:hAnsiTheme="minorHAnsi" w:cstheme="minorHAnsi"/>
          <w:sz w:val="20"/>
          <w:szCs w:val="20"/>
        </w:rPr>
        <w:t>Pour l’enfant :</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-Une grande ouverture de bouche du bébé  lui permettant de bien prendre une grande partie de l’auréole du mamelon.</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-Une langue bien avancée sous le mamelon</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-Des lèvres supérieures et inférieures retroussées.</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Style w:val="lev"/>
          <w:rFonts w:asciiTheme="minorHAnsi" w:hAnsiTheme="minorHAnsi" w:cstheme="minorHAnsi"/>
          <w:sz w:val="20"/>
          <w:szCs w:val="20"/>
        </w:rPr>
        <w:t>Pour la mère :</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-Une posture assise adéquate et confortable</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-Un bébé bien positionné, face au mamelon et au sein.</w:t>
      </w:r>
    </w:p>
    <w:p w:rsid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 xml:space="preserve">-Toujours amener le bébé au sein, et </w:t>
      </w:r>
    </w:p>
    <w:p w:rsidR="0055596E" w:rsidRDefault="0055596E" w:rsidP="00AF0C9D">
      <w:pPr>
        <w:pStyle w:val="NormalWeb"/>
        <w:shd w:val="clear" w:color="auto" w:fill="FFFFFF"/>
        <w:spacing w:before="0" w:beforeAutospacing="0" w:after="0" w:afterAutospacing="0"/>
        <w:rPr>
          <w:rFonts w:asciiTheme="minorHAnsi" w:hAnsiTheme="minorHAnsi" w:cstheme="minorHAnsi"/>
          <w:sz w:val="20"/>
          <w:szCs w:val="20"/>
        </w:rPr>
      </w:pPr>
      <w:proofErr w:type="gramStart"/>
      <w:r w:rsidRPr="00AF0C9D">
        <w:rPr>
          <w:rFonts w:asciiTheme="minorHAnsi" w:hAnsiTheme="minorHAnsi" w:cstheme="minorHAnsi"/>
          <w:sz w:val="20"/>
          <w:szCs w:val="20"/>
        </w:rPr>
        <w:t>non</w:t>
      </w:r>
      <w:proofErr w:type="gramEnd"/>
      <w:r w:rsidRPr="00AF0C9D">
        <w:rPr>
          <w:rFonts w:asciiTheme="minorHAnsi" w:hAnsiTheme="minorHAnsi" w:cstheme="minorHAnsi"/>
          <w:sz w:val="20"/>
          <w:szCs w:val="20"/>
        </w:rPr>
        <w:t xml:space="preserve"> l’inverse.</w:t>
      </w:r>
    </w:p>
    <w:p w:rsidR="00AF0C9D" w:rsidRDefault="00AF0C9D" w:rsidP="00AF0C9D">
      <w:pPr>
        <w:pStyle w:val="NormalWeb"/>
        <w:shd w:val="clear" w:color="auto" w:fill="FFFFFF"/>
        <w:spacing w:before="0" w:beforeAutospacing="0" w:after="0" w:afterAutospacing="0"/>
        <w:rPr>
          <w:rFonts w:asciiTheme="minorHAnsi" w:hAnsiTheme="minorHAnsi" w:cstheme="minorHAnsi"/>
          <w:sz w:val="20"/>
          <w:szCs w:val="20"/>
        </w:rPr>
      </w:pPr>
    </w:p>
    <w:p w:rsidR="002F2D07" w:rsidRPr="00AF0C9D" w:rsidRDefault="002F2D07" w:rsidP="00AF0C9D">
      <w:pPr>
        <w:pStyle w:val="NormalWeb"/>
        <w:shd w:val="clear" w:color="auto" w:fill="FFFFFF"/>
        <w:spacing w:before="0" w:beforeAutospacing="0" w:after="0" w:afterAutospacing="0"/>
        <w:rPr>
          <w:rFonts w:asciiTheme="minorHAnsi" w:hAnsiTheme="minorHAnsi" w:cstheme="minorHAnsi"/>
          <w:sz w:val="20"/>
          <w:szCs w:val="20"/>
        </w:rPr>
      </w:pPr>
    </w:p>
    <w:p w:rsidR="0055596E" w:rsidRPr="00AF0C9D" w:rsidRDefault="0055596E" w:rsidP="00AF0C9D">
      <w:pPr>
        <w:pStyle w:val="Titre1"/>
        <w:shd w:val="clear" w:color="auto" w:fill="FFFFFF"/>
        <w:spacing w:before="0" w:beforeAutospacing="0" w:after="0" w:afterAutospacing="0"/>
        <w:rPr>
          <w:rFonts w:asciiTheme="minorHAnsi" w:hAnsiTheme="minorHAnsi" w:cstheme="minorHAnsi"/>
          <w:bCs w:val="0"/>
          <w:sz w:val="24"/>
          <w:szCs w:val="20"/>
        </w:rPr>
      </w:pPr>
      <w:r w:rsidRPr="00AF0C9D">
        <w:rPr>
          <w:rFonts w:asciiTheme="minorHAnsi" w:hAnsiTheme="minorHAnsi" w:cstheme="minorHAnsi"/>
          <w:bCs w:val="0"/>
          <w:sz w:val="24"/>
          <w:szCs w:val="20"/>
        </w:rPr>
        <w:t>Les troubles de l’allaitement : Comment l’ostéopathie peut les traiter ?</w:t>
      </w:r>
    </w:p>
    <w:p w:rsidR="0055596E" w:rsidRPr="00AF0C9D" w:rsidRDefault="00AF0C9D"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noProof/>
          <w:sz w:val="20"/>
          <w:szCs w:val="20"/>
        </w:rPr>
        <w:drawing>
          <wp:anchor distT="0" distB="0" distL="114300" distR="114300" simplePos="0" relativeHeight="251663360" behindDoc="1" locked="0" layoutInCell="1" allowOverlap="1" wp14:anchorId="521DF8F2" wp14:editId="62E4323B">
            <wp:simplePos x="0" y="0"/>
            <wp:positionH relativeFrom="column">
              <wp:align>right</wp:align>
            </wp:positionH>
            <wp:positionV relativeFrom="paragraph">
              <wp:posOffset>158115</wp:posOffset>
            </wp:positionV>
            <wp:extent cx="3202200" cy="2134800"/>
            <wp:effectExtent l="0" t="0" r="0" b="0"/>
            <wp:wrapTight wrapText="bothSides">
              <wp:wrapPolygon edited="0">
                <wp:start x="0" y="0"/>
                <wp:lineTo x="0" y="21401"/>
                <wp:lineTo x="21463" y="21401"/>
                <wp:lineTo x="21463" y="0"/>
                <wp:lineTo x="0" y="0"/>
              </wp:wrapPolygon>
            </wp:wrapTight>
            <wp:docPr id="66" name="Image 66" descr="http://blog.osteoaparis.fr/wp-content/uploads/2017/11/osteopathie-traite-les-troubles-allaitement-public.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log.osteoaparis.fr/wp-content/uploads/2017/11/osteopathie-traite-les-troubles-allaitement-public.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2200" cy="21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96E" w:rsidRPr="00AF0C9D">
        <w:rPr>
          <w:rFonts w:asciiTheme="minorHAnsi" w:hAnsiTheme="minorHAnsi" w:cstheme="minorHAnsi"/>
          <w:sz w:val="20"/>
          <w:szCs w:val="20"/>
        </w:rPr>
        <w:t> </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Style w:val="lev"/>
          <w:rFonts w:asciiTheme="minorHAnsi" w:hAnsiTheme="minorHAnsi" w:cstheme="minorHAnsi"/>
          <w:sz w:val="20"/>
          <w:szCs w:val="20"/>
        </w:rPr>
        <w:t> Les troubles de l’allaitement</w:t>
      </w:r>
      <w:r w:rsidRPr="00AF0C9D">
        <w:rPr>
          <w:rFonts w:asciiTheme="minorHAnsi" w:hAnsiTheme="minorHAnsi" w:cstheme="minorHAnsi"/>
          <w:sz w:val="20"/>
          <w:szCs w:val="20"/>
        </w:rPr>
        <w:t> peuvent être traités par l’ostéopathie, grâce à sa méthode thérapeutique manuelle.</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Comme pour les adultes, la séance commence par une anamnèse, c’est-à-dire un interrogatoire.</w:t>
      </w:r>
    </w:p>
    <w:p w:rsidR="0055596E" w:rsidRPr="00AF0C9D" w:rsidRDefault="00AF0C9D" w:rsidP="00AF0C9D">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L’ostéopathe </w:t>
      </w:r>
      <w:r w:rsidR="0055596E" w:rsidRPr="00AF0C9D">
        <w:rPr>
          <w:rFonts w:asciiTheme="minorHAnsi" w:hAnsiTheme="minorHAnsi" w:cstheme="minorHAnsi"/>
          <w:sz w:val="20"/>
          <w:szCs w:val="20"/>
        </w:rPr>
        <w:t>va collecter un maximum d’informations concernant le bébé, l’accouchement, etc. Il va vérifier tout ce qui peut impacter le processus de succion chez votre bébé, en regardant de près si les articulations de la mâchoire sont bien libres.</w:t>
      </w:r>
    </w:p>
    <w:p w:rsidR="0055596E"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Style w:val="lev"/>
          <w:rFonts w:asciiTheme="minorHAnsi" w:hAnsiTheme="minorHAnsi" w:cstheme="minorHAnsi"/>
          <w:sz w:val="20"/>
          <w:szCs w:val="20"/>
        </w:rPr>
        <w:t>La technique crânienne</w:t>
      </w:r>
      <w:r w:rsidRPr="00AF0C9D">
        <w:rPr>
          <w:rFonts w:asciiTheme="minorHAnsi" w:hAnsiTheme="minorHAnsi" w:cstheme="minorHAnsi"/>
          <w:sz w:val="20"/>
          <w:szCs w:val="20"/>
        </w:rPr>
        <w:t> est importante à ce niveau. En effet, le praticien va travailler l’équilibre par l’harmonie des différents os et leur relation avec l’articulation temporo-mandibulaire, par des manipulations douces.</w:t>
      </w:r>
    </w:p>
    <w:p w:rsidR="00AF0C9D" w:rsidRPr="00AF0C9D" w:rsidRDefault="00AF0C9D" w:rsidP="00AF0C9D">
      <w:pPr>
        <w:pStyle w:val="NormalWeb"/>
        <w:shd w:val="clear" w:color="auto" w:fill="FFFFFF"/>
        <w:spacing w:before="0" w:beforeAutospacing="0" w:after="0" w:afterAutospacing="0"/>
        <w:rPr>
          <w:rFonts w:asciiTheme="minorHAnsi" w:hAnsiTheme="minorHAnsi" w:cstheme="minorHAnsi"/>
          <w:sz w:val="10"/>
          <w:szCs w:val="20"/>
        </w:rPr>
      </w:pPr>
    </w:p>
    <w:p w:rsidR="0055596E"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S’il existe des tensions ou restrictions de mobilité </w:t>
      </w:r>
      <w:r w:rsidRPr="00AF0C9D">
        <w:rPr>
          <w:rStyle w:val="lev"/>
          <w:rFonts w:asciiTheme="minorHAnsi" w:hAnsiTheme="minorHAnsi" w:cstheme="minorHAnsi"/>
          <w:sz w:val="20"/>
          <w:szCs w:val="20"/>
        </w:rPr>
        <w:t>dans les articulations temporo-mandibulaires (ATM)</w:t>
      </w:r>
      <w:r w:rsidRPr="00AF0C9D">
        <w:rPr>
          <w:rFonts w:asciiTheme="minorHAnsi" w:hAnsiTheme="minorHAnsi" w:cstheme="minorHAnsi"/>
          <w:sz w:val="20"/>
          <w:szCs w:val="20"/>
        </w:rPr>
        <w:t>, le bébé va avoir des difficultés à ouvrir grand la bouche lors de la tétée.  En effet, la langue doit s’abaisser et s’avancer pour téter, et les lèvres doivent se retrousser pour prendre le sein de façon hermétique.</w:t>
      </w:r>
    </w:p>
    <w:p w:rsidR="00AF0C9D" w:rsidRPr="00AF0C9D" w:rsidRDefault="00AF0C9D" w:rsidP="00AF0C9D">
      <w:pPr>
        <w:pStyle w:val="NormalWeb"/>
        <w:shd w:val="clear" w:color="auto" w:fill="FFFFFF"/>
        <w:spacing w:before="0" w:beforeAutospacing="0" w:after="0" w:afterAutospacing="0"/>
        <w:rPr>
          <w:rFonts w:asciiTheme="minorHAnsi" w:hAnsiTheme="minorHAnsi" w:cstheme="minorHAnsi"/>
          <w:sz w:val="10"/>
          <w:szCs w:val="20"/>
        </w:rPr>
      </w:pP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En cas de tensions, la tétée peut être moins efficace. L’air peut rentrer dans la bouche, provoquant des rots à répétition.</w:t>
      </w:r>
    </w:p>
    <w:p w:rsidR="0055596E" w:rsidRPr="00AF0C9D"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 xml:space="preserve">Enfin, </w:t>
      </w:r>
      <w:r w:rsidR="00AF0C9D">
        <w:rPr>
          <w:rFonts w:asciiTheme="minorHAnsi" w:hAnsiTheme="minorHAnsi" w:cstheme="minorHAnsi"/>
          <w:sz w:val="20"/>
          <w:szCs w:val="20"/>
        </w:rPr>
        <w:t xml:space="preserve">l’ostéopathe, </w:t>
      </w:r>
      <w:r w:rsidRPr="00AF0C9D">
        <w:rPr>
          <w:rStyle w:val="lev"/>
          <w:rFonts w:asciiTheme="minorHAnsi" w:hAnsiTheme="minorHAnsi" w:cstheme="minorHAnsi"/>
          <w:sz w:val="20"/>
          <w:szCs w:val="20"/>
        </w:rPr>
        <w:t>à domicile ou en cabinet</w:t>
      </w:r>
      <w:r w:rsidR="00AF0C9D">
        <w:rPr>
          <w:rStyle w:val="lev"/>
          <w:rFonts w:asciiTheme="minorHAnsi" w:hAnsiTheme="minorHAnsi" w:cstheme="minorHAnsi"/>
          <w:sz w:val="20"/>
          <w:szCs w:val="20"/>
        </w:rPr>
        <w:t xml:space="preserve">, </w:t>
      </w:r>
      <w:r w:rsidRPr="00AF0C9D">
        <w:rPr>
          <w:rFonts w:asciiTheme="minorHAnsi" w:hAnsiTheme="minorHAnsi" w:cstheme="minorHAnsi"/>
          <w:sz w:val="20"/>
          <w:szCs w:val="20"/>
        </w:rPr>
        <w:t>va s’assurer également que les cervicales de votre nourrisson sont bien mobiles. Pour téter, le nourrisson va avoir besoin de mettre sa tête en arrière. Ce sera plus compliqué et épuisant pour lui s’il existe des tensions dans sa nuque.</w:t>
      </w:r>
    </w:p>
    <w:p w:rsidR="0055596E"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La séance, totalement indolore, dure entre 30 minutes et une heure. Les résultats sont quasi-immédiats.</w:t>
      </w:r>
    </w:p>
    <w:p w:rsidR="00AF0C9D" w:rsidRPr="00AF0C9D" w:rsidRDefault="00AF0C9D" w:rsidP="00AF0C9D">
      <w:pPr>
        <w:pStyle w:val="NormalWeb"/>
        <w:shd w:val="clear" w:color="auto" w:fill="FFFFFF"/>
        <w:spacing w:before="0" w:beforeAutospacing="0" w:after="0" w:afterAutospacing="0"/>
        <w:rPr>
          <w:rFonts w:asciiTheme="minorHAnsi" w:hAnsiTheme="minorHAnsi" w:cstheme="minorHAnsi"/>
          <w:sz w:val="20"/>
          <w:szCs w:val="20"/>
        </w:rPr>
      </w:pPr>
    </w:p>
    <w:p w:rsidR="002F2D07" w:rsidRDefault="0055596E" w:rsidP="00AF0C9D">
      <w:pPr>
        <w:pStyle w:val="NormalWeb"/>
        <w:shd w:val="clear" w:color="auto" w:fill="FFFFFF"/>
        <w:spacing w:before="0" w:beforeAutospacing="0" w:after="0" w:afterAutospacing="0"/>
        <w:rPr>
          <w:rFonts w:asciiTheme="minorHAnsi" w:hAnsiTheme="minorHAnsi" w:cstheme="minorHAnsi"/>
          <w:sz w:val="20"/>
          <w:szCs w:val="20"/>
        </w:rPr>
      </w:pPr>
      <w:r w:rsidRPr="00AF0C9D">
        <w:rPr>
          <w:rFonts w:asciiTheme="minorHAnsi" w:hAnsiTheme="minorHAnsi" w:cstheme="minorHAnsi"/>
          <w:sz w:val="20"/>
          <w:szCs w:val="20"/>
        </w:rPr>
        <w:t xml:space="preserve">Si vous remarquez que votre enfant a des problèmes de succions ou qu’il a du mal à bien se positionner pendant la tétée, n’hésitez pas à faire appel à </w:t>
      </w:r>
      <w:r w:rsidR="00AF0C9D">
        <w:rPr>
          <w:rFonts w:asciiTheme="minorHAnsi" w:hAnsiTheme="minorHAnsi" w:cstheme="minorHAnsi"/>
          <w:sz w:val="20"/>
          <w:szCs w:val="20"/>
        </w:rPr>
        <w:t>votre ostéopathe.</w:t>
      </w:r>
    </w:p>
    <w:p w:rsidR="0055596E" w:rsidRPr="002F2D07" w:rsidRDefault="0055596E" w:rsidP="00AF0C9D">
      <w:pPr>
        <w:pStyle w:val="NormalWeb"/>
        <w:shd w:val="clear" w:color="auto" w:fill="FFFFFF"/>
        <w:spacing w:before="0" w:beforeAutospacing="0" w:after="0" w:afterAutospacing="0"/>
        <w:rPr>
          <w:rFonts w:asciiTheme="minorHAnsi" w:hAnsiTheme="minorHAnsi" w:cstheme="minorHAnsi"/>
          <w:b/>
          <w:sz w:val="20"/>
          <w:szCs w:val="20"/>
        </w:rPr>
      </w:pPr>
      <w:r w:rsidRPr="002F2D07">
        <w:rPr>
          <w:rFonts w:asciiTheme="minorHAnsi" w:hAnsiTheme="minorHAnsi" w:cstheme="minorHAnsi"/>
          <w:b/>
          <w:sz w:val="20"/>
          <w:szCs w:val="20"/>
        </w:rPr>
        <w:t>Une consultation d’ostéopathie pour votre enfant peut vous aider à améliorer ou poursuivre votre allaitement.</w:t>
      </w:r>
    </w:p>
    <w:p w:rsidR="00F50AD4" w:rsidRPr="00AF0C9D" w:rsidRDefault="00795E22" w:rsidP="00AF0C9D">
      <w:pPr>
        <w:spacing w:after="0"/>
        <w:rPr>
          <w:rFonts w:cstheme="minorHAnsi"/>
          <w:sz w:val="20"/>
          <w:szCs w:val="20"/>
        </w:rPr>
      </w:pPr>
    </w:p>
    <w:sectPr w:rsidR="00F50AD4" w:rsidRPr="00AF0C9D" w:rsidSect="00E357BF">
      <w:footerReference w:type="even" r:id="rId20"/>
      <w:footerReference w:type="default" r:id="rId21"/>
      <w:pgSz w:w="11906" w:h="16838"/>
      <w:pgMar w:top="720" w:right="720" w:bottom="720" w:left="720" w:header="567"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22" w:rsidRDefault="00795E22" w:rsidP="002F2D07">
      <w:pPr>
        <w:spacing w:after="0" w:line="240" w:lineRule="auto"/>
      </w:pPr>
      <w:r>
        <w:separator/>
      </w:r>
    </w:p>
  </w:endnote>
  <w:endnote w:type="continuationSeparator" w:id="0">
    <w:p w:rsidR="00795E22" w:rsidRDefault="00795E22" w:rsidP="002F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7" w:rsidRPr="001C12C3" w:rsidRDefault="002F2D07" w:rsidP="002F2D07">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 xml:space="preserve"> www.urgence-osteopathe-sos.fr</w:t>
    </w:r>
  </w:p>
  <w:p w:rsidR="002F2D07" w:rsidRDefault="002F2D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7" w:rsidRDefault="002F2D07">
    <w:pPr>
      <w:pStyle w:val="Pieddepage"/>
    </w:pPr>
    <w:r>
      <w:rPr>
        <w:noProof/>
      </w:rPr>
      <w:drawing>
        <wp:inline distT="0" distB="0" distL="0" distR="0" wp14:anchorId="5F216AB0" wp14:editId="2006C5AB">
          <wp:extent cx="34906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bébé.jpg"/>
                  <pic:cNvPicPr/>
                </pic:nvPicPr>
                <pic:blipFill>
                  <a:blip r:embed="rId1">
                    <a:extLst>
                      <a:ext uri="{28A0092B-C50C-407E-A947-70E740481C1C}">
                        <a14:useLocalDpi xmlns:a14="http://schemas.microsoft.com/office/drawing/2010/main" val="0"/>
                      </a:ext>
                    </a:extLst>
                  </a:blip>
                  <a:stretch>
                    <a:fillRect/>
                  </a:stretch>
                </pic:blipFill>
                <pic:spPr>
                  <a:xfrm>
                    <a:off x="0" y="0"/>
                    <a:ext cx="350287" cy="3249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22" w:rsidRDefault="00795E22" w:rsidP="002F2D07">
      <w:pPr>
        <w:spacing w:after="0" w:line="240" w:lineRule="auto"/>
      </w:pPr>
      <w:r>
        <w:separator/>
      </w:r>
    </w:p>
  </w:footnote>
  <w:footnote w:type="continuationSeparator" w:id="0">
    <w:p w:rsidR="00795E22" w:rsidRDefault="00795E22" w:rsidP="002F2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EBE"/>
    <w:multiLevelType w:val="multilevel"/>
    <w:tmpl w:val="94B4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EB4BFE"/>
    <w:multiLevelType w:val="multilevel"/>
    <w:tmpl w:val="0E7C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A462EA"/>
    <w:multiLevelType w:val="multilevel"/>
    <w:tmpl w:val="07DC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50"/>
    <w:rsid w:val="000536C0"/>
    <w:rsid w:val="000D2146"/>
    <w:rsid w:val="001E25AC"/>
    <w:rsid w:val="002F2D07"/>
    <w:rsid w:val="0030518E"/>
    <w:rsid w:val="00336850"/>
    <w:rsid w:val="003565B7"/>
    <w:rsid w:val="00513D32"/>
    <w:rsid w:val="0055596E"/>
    <w:rsid w:val="006512FF"/>
    <w:rsid w:val="00795E22"/>
    <w:rsid w:val="0090716D"/>
    <w:rsid w:val="00A03C8A"/>
    <w:rsid w:val="00AF0C9D"/>
    <w:rsid w:val="00BC5891"/>
    <w:rsid w:val="00C558AA"/>
    <w:rsid w:val="00CC731F"/>
    <w:rsid w:val="00DB62D5"/>
    <w:rsid w:val="00E357BF"/>
    <w:rsid w:val="00E42D7F"/>
    <w:rsid w:val="00F105EA"/>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semiHidden/>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AF0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F0C9D"/>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2F2D07"/>
    <w:pPr>
      <w:tabs>
        <w:tab w:val="center" w:pos="4536"/>
        <w:tab w:val="right" w:pos="9072"/>
      </w:tabs>
      <w:spacing w:after="0" w:line="240" w:lineRule="auto"/>
    </w:pPr>
  </w:style>
  <w:style w:type="character" w:customStyle="1" w:styleId="En-tteCar">
    <w:name w:val="En-tête Car"/>
    <w:basedOn w:val="Policepardfaut"/>
    <w:link w:val="En-tte"/>
    <w:uiPriority w:val="99"/>
    <w:rsid w:val="002F2D07"/>
  </w:style>
  <w:style w:type="paragraph" w:styleId="Pieddepage">
    <w:name w:val="footer"/>
    <w:basedOn w:val="Normal"/>
    <w:link w:val="PieddepageCar"/>
    <w:uiPriority w:val="99"/>
    <w:unhideWhenUsed/>
    <w:rsid w:val="002F2D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semiHidden/>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AF0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F0C9D"/>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2F2D07"/>
    <w:pPr>
      <w:tabs>
        <w:tab w:val="center" w:pos="4536"/>
        <w:tab w:val="right" w:pos="9072"/>
      </w:tabs>
      <w:spacing w:after="0" w:line="240" w:lineRule="auto"/>
    </w:pPr>
  </w:style>
  <w:style w:type="character" w:customStyle="1" w:styleId="En-tteCar">
    <w:name w:val="En-tête Car"/>
    <w:basedOn w:val="Policepardfaut"/>
    <w:link w:val="En-tte"/>
    <w:uiPriority w:val="99"/>
    <w:rsid w:val="002F2D07"/>
  </w:style>
  <w:style w:type="paragraph" w:styleId="Pieddepage">
    <w:name w:val="footer"/>
    <w:basedOn w:val="Normal"/>
    <w:link w:val="PieddepageCar"/>
    <w:uiPriority w:val="99"/>
    <w:unhideWhenUsed/>
    <w:rsid w:val="002F2D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2169">
      <w:bodyDiv w:val="1"/>
      <w:marLeft w:val="0"/>
      <w:marRight w:val="0"/>
      <w:marTop w:val="0"/>
      <w:marBottom w:val="0"/>
      <w:divBdr>
        <w:top w:val="none" w:sz="0" w:space="0" w:color="auto"/>
        <w:left w:val="none" w:sz="0" w:space="0" w:color="auto"/>
        <w:bottom w:val="none" w:sz="0" w:space="0" w:color="auto"/>
        <w:right w:val="none" w:sz="0" w:space="0" w:color="auto"/>
      </w:divBdr>
      <w:divsChild>
        <w:div w:id="1194811062">
          <w:marLeft w:val="0"/>
          <w:marRight w:val="0"/>
          <w:marTop w:val="0"/>
          <w:marBottom w:val="0"/>
          <w:divBdr>
            <w:top w:val="none" w:sz="0" w:space="0" w:color="auto"/>
            <w:left w:val="none" w:sz="0" w:space="0" w:color="auto"/>
            <w:bottom w:val="single" w:sz="6" w:space="0" w:color="EEEEEE"/>
            <w:right w:val="none" w:sz="0" w:space="0" w:color="auto"/>
          </w:divBdr>
        </w:div>
        <w:div w:id="961497690">
          <w:marLeft w:val="0"/>
          <w:marRight w:val="0"/>
          <w:marTop w:val="0"/>
          <w:marBottom w:val="0"/>
          <w:divBdr>
            <w:top w:val="none" w:sz="0" w:space="0" w:color="auto"/>
            <w:left w:val="none" w:sz="0" w:space="0" w:color="auto"/>
            <w:bottom w:val="none" w:sz="0" w:space="0" w:color="auto"/>
            <w:right w:val="none" w:sz="0" w:space="0" w:color="auto"/>
          </w:divBdr>
          <w:divsChild>
            <w:div w:id="1492331077">
              <w:marLeft w:val="0"/>
              <w:marRight w:val="0"/>
              <w:marTop w:val="0"/>
              <w:marBottom w:val="0"/>
              <w:divBdr>
                <w:top w:val="none" w:sz="0" w:space="0" w:color="auto"/>
                <w:left w:val="none" w:sz="0" w:space="0" w:color="auto"/>
                <w:bottom w:val="none" w:sz="0" w:space="0" w:color="auto"/>
                <w:right w:val="none" w:sz="0" w:space="0" w:color="auto"/>
              </w:divBdr>
              <w:divsChild>
                <w:div w:id="2134052914">
                  <w:marLeft w:val="0"/>
                  <w:marRight w:val="0"/>
                  <w:marTop w:val="0"/>
                  <w:marBottom w:val="0"/>
                  <w:divBdr>
                    <w:top w:val="none" w:sz="0" w:space="0" w:color="auto"/>
                    <w:left w:val="none" w:sz="0" w:space="0" w:color="auto"/>
                    <w:bottom w:val="none" w:sz="0" w:space="0" w:color="auto"/>
                    <w:right w:val="none" w:sz="0" w:space="0" w:color="auto"/>
                  </w:divBdr>
                  <w:divsChild>
                    <w:div w:id="1025987129">
                      <w:marLeft w:val="0"/>
                      <w:marRight w:val="0"/>
                      <w:marTop w:val="0"/>
                      <w:marBottom w:val="0"/>
                      <w:divBdr>
                        <w:top w:val="none" w:sz="0" w:space="0" w:color="auto"/>
                        <w:left w:val="none" w:sz="0" w:space="0" w:color="auto"/>
                        <w:bottom w:val="none" w:sz="0" w:space="0" w:color="auto"/>
                        <w:right w:val="none" w:sz="0" w:space="0" w:color="auto"/>
                      </w:divBdr>
                      <w:divsChild>
                        <w:div w:id="575944271">
                          <w:marLeft w:val="0"/>
                          <w:marRight w:val="0"/>
                          <w:marTop w:val="0"/>
                          <w:marBottom w:val="0"/>
                          <w:divBdr>
                            <w:top w:val="none" w:sz="0" w:space="0" w:color="auto"/>
                            <w:left w:val="none" w:sz="0" w:space="0" w:color="auto"/>
                            <w:bottom w:val="none" w:sz="0" w:space="0" w:color="auto"/>
                            <w:right w:val="none" w:sz="0" w:space="0" w:color="auto"/>
                          </w:divBdr>
                        </w:div>
                        <w:div w:id="3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061692">
      <w:bodyDiv w:val="1"/>
      <w:marLeft w:val="0"/>
      <w:marRight w:val="0"/>
      <w:marTop w:val="0"/>
      <w:marBottom w:val="0"/>
      <w:divBdr>
        <w:top w:val="none" w:sz="0" w:space="0" w:color="auto"/>
        <w:left w:val="none" w:sz="0" w:space="0" w:color="auto"/>
        <w:bottom w:val="none" w:sz="0" w:space="0" w:color="auto"/>
        <w:right w:val="none" w:sz="0" w:space="0" w:color="auto"/>
      </w:divBdr>
      <w:divsChild>
        <w:div w:id="421528570">
          <w:marLeft w:val="0"/>
          <w:marRight w:val="0"/>
          <w:marTop w:val="0"/>
          <w:marBottom w:val="0"/>
          <w:divBdr>
            <w:top w:val="none" w:sz="0" w:space="0" w:color="auto"/>
            <w:left w:val="none" w:sz="0" w:space="0" w:color="auto"/>
            <w:bottom w:val="single" w:sz="6" w:space="0" w:color="EEEEEE"/>
            <w:right w:val="none" w:sz="0" w:space="0" w:color="auto"/>
          </w:divBdr>
        </w:div>
        <w:div w:id="1762874371">
          <w:marLeft w:val="0"/>
          <w:marRight w:val="0"/>
          <w:marTop w:val="0"/>
          <w:marBottom w:val="0"/>
          <w:divBdr>
            <w:top w:val="none" w:sz="0" w:space="0" w:color="auto"/>
            <w:left w:val="none" w:sz="0" w:space="0" w:color="auto"/>
            <w:bottom w:val="none" w:sz="0" w:space="0" w:color="auto"/>
            <w:right w:val="none" w:sz="0" w:space="0" w:color="auto"/>
          </w:divBdr>
          <w:divsChild>
            <w:div w:id="490566713">
              <w:marLeft w:val="0"/>
              <w:marRight w:val="0"/>
              <w:marTop w:val="0"/>
              <w:marBottom w:val="0"/>
              <w:divBdr>
                <w:top w:val="none" w:sz="0" w:space="0" w:color="auto"/>
                <w:left w:val="none" w:sz="0" w:space="0" w:color="auto"/>
                <w:bottom w:val="none" w:sz="0" w:space="0" w:color="auto"/>
                <w:right w:val="none" w:sz="0" w:space="0" w:color="auto"/>
              </w:divBdr>
              <w:divsChild>
                <w:div w:id="1811484060">
                  <w:marLeft w:val="0"/>
                  <w:marRight w:val="0"/>
                  <w:marTop w:val="0"/>
                  <w:marBottom w:val="0"/>
                  <w:divBdr>
                    <w:top w:val="none" w:sz="0" w:space="0" w:color="auto"/>
                    <w:left w:val="none" w:sz="0" w:space="0" w:color="auto"/>
                    <w:bottom w:val="none" w:sz="0" w:space="0" w:color="auto"/>
                    <w:right w:val="none" w:sz="0" w:space="0" w:color="auto"/>
                  </w:divBdr>
                  <w:divsChild>
                    <w:div w:id="1974484302">
                      <w:marLeft w:val="0"/>
                      <w:marRight w:val="0"/>
                      <w:marTop w:val="0"/>
                      <w:marBottom w:val="0"/>
                      <w:divBdr>
                        <w:top w:val="none" w:sz="0" w:space="0" w:color="auto"/>
                        <w:left w:val="none" w:sz="0" w:space="0" w:color="auto"/>
                        <w:bottom w:val="none" w:sz="0" w:space="0" w:color="auto"/>
                        <w:right w:val="none" w:sz="0" w:space="0" w:color="auto"/>
                      </w:divBdr>
                      <w:divsChild>
                        <w:div w:id="300841959">
                          <w:marLeft w:val="0"/>
                          <w:marRight w:val="0"/>
                          <w:marTop w:val="0"/>
                          <w:marBottom w:val="0"/>
                          <w:divBdr>
                            <w:top w:val="none" w:sz="0" w:space="0" w:color="auto"/>
                            <w:left w:val="none" w:sz="0" w:space="0" w:color="auto"/>
                            <w:bottom w:val="none" w:sz="0" w:space="0" w:color="auto"/>
                            <w:right w:val="none" w:sz="0" w:space="0" w:color="auto"/>
                          </w:divBdr>
                        </w:div>
                        <w:div w:id="20581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12391">
      <w:bodyDiv w:val="1"/>
      <w:marLeft w:val="0"/>
      <w:marRight w:val="0"/>
      <w:marTop w:val="0"/>
      <w:marBottom w:val="0"/>
      <w:divBdr>
        <w:top w:val="none" w:sz="0" w:space="0" w:color="auto"/>
        <w:left w:val="none" w:sz="0" w:space="0" w:color="auto"/>
        <w:bottom w:val="none" w:sz="0" w:space="0" w:color="auto"/>
        <w:right w:val="none" w:sz="0" w:space="0" w:color="auto"/>
      </w:divBdr>
      <w:divsChild>
        <w:div w:id="985159166">
          <w:marLeft w:val="0"/>
          <w:marRight w:val="0"/>
          <w:marTop w:val="0"/>
          <w:marBottom w:val="0"/>
          <w:divBdr>
            <w:top w:val="none" w:sz="0" w:space="0" w:color="auto"/>
            <w:left w:val="none" w:sz="0" w:space="0" w:color="auto"/>
            <w:bottom w:val="single" w:sz="6" w:space="0" w:color="EEEEEE"/>
            <w:right w:val="none" w:sz="0" w:space="0" w:color="auto"/>
          </w:divBdr>
        </w:div>
        <w:div w:id="2000303178">
          <w:marLeft w:val="0"/>
          <w:marRight w:val="0"/>
          <w:marTop w:val="0"/>
          <w:marBottom w:val="0"/>
          <w:divBdr>
            <w:top w:val="none" w:sz="0" w:space="0" w:color="auto"/>
            <w:left w:val="none" w:sz="0" w:space="0" w:color="auto"/>
            <w:bottom w:val="none" w:sz="0" w:space="0" w:color="auto"/>
            <w:right w:val="none" w:sz="0" w:space="0" w:color="auto"/>
          </w:divBdr>
          <w:divsChild>
            <w:div w:id="771046954">
              <w:marLeft w:val="0"/>
              <w:marRight w:val="0"/>
              <w:marTop w:val="0"/>
              <w:marBottom w:val="0"/>
              <w:divBdr>
                <w:top w:val="none" w:sz="0" w:space="0" w:color="auto"/>
                <w:left w:val="none" w:sz="0" w:space="0" w:color="auto"/>
                <w:bottom w:val="none" w:sz="0" w:space="0" w:color="auto"/>
                <w:right w:val="none" w:sz="0" w:space="0" w:color="auto"/>
              </w:divBdr>
              <w:divsChild>
                <w:div w:id="1640384108">
                  <w:marLeft w:val="0"/>
                  <w:marRight w:val="0"/>
                  <w:marTop w:val="0"/>
                  <w:marBottom w:val="0"/>
                  <w:divBdr>
                    <w:top w:val="none" w:sz="0" w:space="0" w:color="auto"/>
                    <w:left w:val="none" w:sz="0" w:space="0" w:color="auto"/>
                    <w:bottom w:val="none" w:sz="0" w:space="0" w:color="auto"/>
                    <w:right w:val="none" w:sz="0" w:space="0" w:color="auto"/>
                  </w:divBdr>
                  <w:divsChild>
                    <w:div w:id="2121215892">
                      <w:marLeft w:val="0"/>
                      <w:marRight w:val="0"/>
                      <w:marTop w:val="0"/>
                      <w:marBottom w:val="0"/>
                      <w:divBdr>
                        <w:top w:val="none" w:sz="0" w:space="0" w:color="auto"/>
                        <w:left w:val="none" w:sz="0" w:space="0" w:color="auto"/>
                        <w:bottom w:val="none" w:sz="0" w:space="0" w:color="auto"/>
                        <w:right w:val="none" w:sz="0" w:space="0" w:color="auto"/>
                      </w:divBdr>
                      <w:divsChild>
                        <w:div w:id="267154740">
                          <w:marLeft w:val="0"/>
                          <w:marRight w:val="0"/>
                          <w:marTop w:val="0"/>
                          <w:marBottom w:val="0"/>
                          <w:divBdr>
                            <w:top w:val="none" w:sz="0" w:space="0" w:color="auto"/>
                            <w:left w:val="none" w:sz="0" w:space="0" w:color="auto"/>
                            <w:bottom w:val="none" w:sz="0" w:space="0" w:color="auto"/>
                            <w:right w:val="none" w:sz="0" w:space="0" w:color="auto"/>
                          </w:divBdr>
                        </w:div>
                        <w:div w:id="1677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2758">
      <w:bodyDiv w:val="1"/>
      <w:marLeft w:val="0"/>
      <w:marRight w:val="0"/>
      <w:marTop w:val="0"/>
      <w:marBottom w:val="0"/>
      <w:divBdr>
        <w:top w:val="none" w:sz="0" w:space="0" w:color="auto"/>
        <w:left w:val="none" w:sz="0" w:space="0" w:color="auto"/>
        <w:bottom w:val="none" w:sz="0" w:space="0" w:color="auto"/>
        <w:right w:val="none" w:sz="0" w:space="0" w:color="auto"/>
      </w:divBdr>
      <w:divsChild>
        <w:div w:id="279725062">
          <w:marLeft w:val="0"/>
          <w:marRight w:val="0"/>
          <w:marTop w:val="0"/>
          <w:marBottom w:val="0"/>
          <w:divBdr>
            <w:top w:val="none" w:sz="0" w:space="0" w:color="auto"/>
            <w:left w:val="none" w:sz="0" w:space="0" w:color="auto"/>
            <w:bottom w:val="none" w:sz="0" w:space="0" w:color="auto"/>
            <w:right w:val="none" w:sz="0" w:space="0" w:color="auto"/>
          </w:divBdr>
        </w:div>
      </w:divsChild>
    </w:div>
    <w:div w:id="789475226">
      <w:bodyDiv w:val="1"/>
      <w:marLeft w:val="0"/>
      <w:marRight w:val="0"/>
      <w:marTop w:val="0"/>
      <w:marBottom w:val="0"/>
      <w:divBdr>
        <w:top w:val="none" w:sz="0" w:space="0" w:color="auto"/>
        <w:left w:val="none" w:sz="0" w:space="0" w:color="auto"/>
        <w:bottom w:val="none" w:sz="0" w:space="0" w:color="auto"/>
        <w:right w:val="none" w:sz="0" w:space="0" w:color="auto"/>
      </w:divBdr>
      <w:divsChild>
        <w:div w:id="1136994858">
          <w:marLeft w:val="0"/>
          <w:marRight w:val="0"/>
          <w:marTop w:val="0"/>
          <w:marBottom w:val="0"/>
          <w:divBdr>
            <w:top w:val="none" w:sz="0" w:space="0" w:color="auto"/>
            <w:left w:val="none" w:sz="0" w:space="0" w:color="auto"/>
            <w:bottom w:val="none" w:sz="0" w:space="0" w:color="auto"/>
            <w:right w:val="none" w:sz="0" w:space="0" w:color="auto"/>
          </w:divBdr>
        </w:div>
      </w:divsChild>
    </w:div>
    <w:div w:id="808866851">
      <w:bodyDiv w:val="1"/>
      <w:marLeft w:val="0"/>
      <w:marRight w:val="0"/>
      <w:marTop w:val="0"/>
      <w:marBottom w:val="0"/>
      <w:divBdr>
        <w:top w:val="none" w:sz="0" w:space="0" w:color="auto"/>
        <w:left w:val="none" w:sz="0" w:space="0" w:color="auto"/>
        <w:bottom w:val="none" w:sz="0" w:space="0" w:color="auto"/>
        <w:right w:val="none" w:sz="0" w:space="0" w:color="auto"/>
      </w:divBdr>
      <w:divsChild>
        <w:div w:id="8022683">
          <w:marLeft w:val="0"/>
          <w:marRight w:val="0"/>
          <w:marTop w:val="0"/>
          <w:marBottom w:val="0"/>
          <w:divBdr>
            <w:top w:val="none" w:sz="0" w:space="0" w:color="auto"/>
            <w:left w:val="none" w:sz="0" w:space="0" w:color="auto"/>
            <w:bottom w:val="single" w:sz="6" w:space="0" w:color="EEEEEE"/>
            <w:right w:val="none" w:sz="0" w:space="0" w:color="auto"/>
          </w:divBdr>
        </w:div>
        <w:div w:id="1162771666">
          <w:marLeft w:val="0"/>
          <w:marRight w:val="0"/>
          <w:marTop w:val="0"/>
          <w:marBottom w:val="0"/>
          <w:divBdr>
            <w:top w:val="none" w:sz="0" w:space="0" w:color="auto"/>
            <w:left w:val="none" w:sz="0" w:space="0" w:color="auto"/>
            <w:bottom w:val="none" w:sz="0" w:space="0" w:color="auto"/>
            <w:right w:val="none" w:sz="0" w:space="0" w:color="auto"/>
          </w:divBdr>
          <w:divsChild>
            <w:div w:id="1177425286">
              <w:marLeft w:val="0"/>
              <w:marRight w:val="0"/>
              <w:marTop w:val="0"/>
              <w:marBottom w:val="0"/>
              <w:divBdr>
                <w:top w:val="none" w:sz="0" w:space="0" w:color="auto"/>
                <w:left w:val="none" w:sz="0" w:space="0" w:color="auto"/>
                <w:bottom w:val="none" w:sz="0" w:space="0" w:color="auto"/>
                <w:right w:val="none" w:sz="0" w:space="0" w:color="auto"/>
              </w:divBdr>
              <w:divsChild>
                <w:div w:id="1983390974">
                  <w:marLeft w:val="0"/>
                  <w:marRight w:val="0"/>
                  <w:marTop w:val="0"/>
                  <w:marBottom w:val="0"/>
                  <w:divBdr>
                    <w:top w:val="none" w:sz="0" w:space="0" w:color="auto"/>
                    <w:left w:val="none" w:sz="0" w:space="0" w:color="auto"/>
                    <w:bottom w:val="none" w:sz="0" w:space="0" w:color="auto"/>
                    <w:right w:val="none" w:sz="0" w:space="0" w:color="auto"/>
                  </w:divBdr>
                  <w:divsChild>
                    <w:div w:id="409693902">
                      <w:marLeft w:val="0"/>
                      <w:marRight w:val="0"/>
                      <w:marTop w:val="0"/>
                      <w:marBottom w:val="0"/>
                      <w:divBdr>
                        <w:top w:val="none" w:sz="0" w:space="0" w:color="auto"/>
                        <w:left w:val="none" w:sz="0" w:space="0" w:color="auto"/>
                        <w:bottom w:val="none" w:sz="0" w:space="0" w:color="auto"/>
                        <w:right w:val="none" w:sz="0" w:space="0" w:color="auto"/>
                      </w:divBdr>
                      <w:divsChild>
                        <w:div w:id="1836455360">
                          <w:marLeft w:val="0"/>
                          <w:marRight w:val="0"/>
                          <w:marTop w:val="0"/>
                          <w:marBottom w:val="0"/>
                          <w:divBdr>
                            <w:top w:val="none" w:sz="0" w:space="0" w:color="auto"/>
                            <w:left w:val="none" w:sz="0" w:space="0" w:color="auto"/>
                            <w:bottom w:val="none" w:sz="0" w:space="0" w:color="auto"/>
                            <w:right w:val="none" w:sz="0" w:space="0" w:color="auto"/>
                          </w:divBdr>
                        </w:div>
                        <w:div w:id="18971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98862">
      <w:bodyDiv w:val="1"/>
      <w:marLeft w:val="0"/>
      <w:marRight w:val="0"/>
      <w:marTop w:val="0"/>
      <w:marBottom w:val="0"/>
      <w:divBdr>
        <w:top w:val="none" w:sz="0" w:space="0" w:color="auto"/>
        <w:left w:val="none" w:sz="0" w:space="0" w:color="auto"/>
        <w:bottom w:val="none" w:sz="0" w:space="0" w:color="auto"/>
        <w:right w:val="none" w:sz="0" w:space="0" w:color="auto"/>
      </w:divBdr>
      <w:divsChild>
        <w:div w:id="1239753164">
          <w:marLeft w:val="0"/>
          <w:marRight w:val="0"/>
          <w:marTop w:val="0"/>
          <w:marBottom w:val="0"/>
          <w:divBdr>
            <w:top w:val="none" w:sz="0" w:space="0" w:color="auto"/>
            <w:left w:val="none" w:sz="0" w:space="0" w:color="auto"/>
            <w:bottom w:val="none" w:sz="0" w:space="0" w:color="auto"/>
            <w:right w:val="none" w:sz="0" w:space="0" w:color="auto"/>
          </w:divBdr>
        </w:div>
      </w:divsChild>
    </w:div>
    <w:div w:id="917713339">
      <w:bodyDiv w:val="1"/>
      <w:marLeft w:val="0"/>
      <w:marRight w:val="0"/>
      <w:marTop w:val="0"/>
      <w:marBottom w:val="0"/>
      <w:divBdr>
        <w:top w:val="none" w:sz="0" w:space="0" w:color="auto"/>
        <w:left w:val="none" w:sz="0" w:space="0" w:color="auto"/>
        <w:bottom w:val="none" w:sz="0" w:space="0" w:color="auto"/>
        <w:right w:val="none" w:sz="0" w:space="0" w:color="auto"/>
      </w:divBdr>
      <w:divsChild>
        <w:div w:id="898977684">
          <w:marLeft w:val="0"/>
          <w:marRight w:val="0"/>
          <w:marTop w:val="0"/>
          <w:marBottom w:val="0"/>
          <w:divBdr>
            <w:top w:val="none" w:sz="0" w:space="0" w:color="auto"/>
            <w:left w:val="none" w:sz="0" w:space="0" w:color="auto"/>
            <w:bottom w:val="none" w:sz="0" w:space="0" w:color="auto"/>
            <w:right w:val="none" w:sz="0" w:space="0" w:color="auto"/>
          </w:divBdr>
        </w:div>
        <w:div w:id="74127837">
          <w:marLeft w:val="0"/>
          <w:marRight w:val="0"/>
          <w:marTop w:val="0"/>
          <w:marBottom w:val="0"/>
          <w:divBdr>
            <w:top w:val="none" w:sz="0" w:space="0" w:color="auto"/>
            <w:left w:val="none" w:sz="0" w:space="0" w:color="auto"/>
            <w:bottom w:val="none" w:sz="0" w:space="0" w:color="auto"/>
            <w:right w:val="none" w:sz="0" w:space="0" w:color="auto"/>
          </w:divBdr>
        </w:div>
      </w:divsChild>
    </w:div>
    <w:div w:id="1164659763">
      <w:bodyDiv w:val="1"/>
      <w:marLeft w:val="0"/>
      <w:marRight w:val="0"/>
      <w:marTop w:val="0"/>
      <w:marBottom w:val="0"/>
      <w:divBdr>
        <w:top w:val="none" w:sz="0" w:space="0" w:color="auto"/>
        <w:left w:val="none" w:sz="0" w:space="0" w:color="auto"/>
        <w:bottom w:val="none" w:sz="0" w:space="0" w:color="auto"/>
        <w:right w:val="none" w:sz="0" w:space="0" w:color="auto"/>
      </w:divBdr>
      <w:divsChild>
        <w:div w:id="1388185425">
          <w:marLeft w:val="0"/>
          <w:marRight w:val="0"/>
          <w:marTop w:val="0"/>
          <w:marBottom w:val="240"/>
          <w:divBdr>
            <w:top w:val="none" w:sz="0" w:space="0" w:color="auto"/>
            <w:left w:val="none" w:sz="0" w:space="0" w:color="auto"/>
            <w:bottom w:val="none" w:sz="0" w:space="0" w:color="auto"/>
            <w:right w:val="none" w:sz="0" w:space="0" w:color="auto"/>
          </w:divBdr>
        </w:div>
        <w:div w:id="104170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osteoaparis.fr/wp-content/uploads/2017/11/pourquoi-allaiter-public.jpg" TargetMode="External"/><Relationship Id="rId13" Type="http://schemas.openxmlformats.org/officeDocument/2006/relationships/image" Target="media/image3.jpeg"/><Relationship Id="rId18" Type="http://schemas.openxmlformats.org/officeDocument/2006/relationships/hyperlink" Target="http://blog.osteoaparis.fr/wp-content/uploads/2017/11/osteopathie-traite-les-troubles-allaitement-public.jpg"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log.osteoaparis.fr/wp-content/uploads/2017/11/troubles-de-lallaitement-public.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blog.osteoaparis.fr/wp-content/uploads/2017/11/position-allaitement-public-e1511528869868.jp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blog.osteoaparis.fr/wp-content/uploads/2017/11/bebe-tete.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log.osteoaparis.fr/wp-content/uploads/2017/11/difficultes-alalitement-bebe-public.jp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864</Words>
  <Characters>4754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4</cp:revision>
  <cp:lastPrinted>2018-08-18T09:34:00Z</cp:lastPrinted>
  <dcterms:created xsi:type="dcterms:W3CDTF">2018-08-17T16:58:00Z</dcterms:created>
  <dcterms:modified xsi:type="dcterms:W3CDTF">2018-08-18T09:36:00Z</dcterms:modified>
</cp:coreProperties>
</file>