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2FF" w:rsidRPr="001A2A31" w:rsidRDefault="00FB2724" w:rsidP="00FB2724">
      <w:pPr>
        <w:pStyle w:val="Titre"/>
        <w:rPr>
          <w:b/>
          <w:bCs/>
          <w:color w:val="auto"/>
          <w:sz w:val="44"/>
        </w:rPr>
      </w:pPr>
      <w:r w:rsidRPr="001A2A31">
        <w:rPr>
          <w:rFonts w:ascii="Helvetica" w:hAnsi="Helvetica" w:cs="Helvetica"/>
          <w:noProof/>
          <w:color w:val="auto"/>
        </w:rPr>
        <w:drawing>
          <wp:anchor distT="0" distB="0" distL="114300" distR="114300" simplePos="0" relativeHeight="251658240" behindDoc="1" locked="0" layoutInCell="1" allowOverlap="1" wp14:anchorId="7EC1CCCC" wp14:editId="6BDAA7B7">
            <wp:simplePos x="0" y="0"/>
            <wp:positionH relativeFrom="column">
              <wp:posOffset>0</wp:posOffset>
            </wp:positionH>
            <wp:positionV relativeFrom="paragraph">
              <wp:posOffset>904875</wp:posOffset>
            </wp:positionV>
            <wp:extent cx="2219325" cy="1139190"/>
            <wp:effectExtent l="0" t="0" r="9525" b="3810"/>
            <wp:wrapTight wrapText="bothSides">
              <wp:wrapPolygon edited="0">
                <wp:start x="0" y="0"/>
                <wp:lineTo x="0" y="21311"/>
                <wp:lineTo x="21507" y="21311"/>
                <wp:lineTo x="21507" y="0"/>
                <wp:lineTo x="0" y="0"/>
              </wp:wrapPolygon>
            </wp:wrapTight>
            <wp:docPr id="64" name="Image 64" descr="regurgitation-bé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regurgitation-bébé"/>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1139190"/>
                    </a:xfrm>
                    <a:prstGeom prst="rect">
                      <a:avLst/>
                    </a:prstGeom>
                    <a:noFill/>
                    <a:ln>
                      <a:noFill/>
                    </a:ln>
                  </pic:spPr>
                </pic:pic>
              </a:graphicData>
            </a:graphic>
            <wp14:sizeRelH relativeFrom="page">
              <wp14:pctWidth>0</wp14:pctWidth>
            </wp14:sizeRelH>
            <wp14:sizeRelV relativeFrom="page">
              <wp14:pctHeight>0</wp14:pctHeight>
            </wp14:sizeRelV>
          </wp:anchor>
        </w:drawing>
      </w:r>
      <w:r w:rsidR="006512FF" w:rsidRPr="001A2A31">
        <w:rPr>
          <w:color w:val="auto"/>
          <w:sz w:val="44"/>
        </w:rPr>
        <w:t>Régurgitations du bébé: comment l’ostéopathie les soulage-t-elles?</w:t>
      </w:r>
    </w:p>
    <w:p w:rsidR="006512FF" w:rsidRPr="00FB2724" w:rsidRDefault="006512FF" w:rsidP="00FB2724">
      <w:pPr>
        <w:pStyle w:val="NormalWeb"/>
        <w:shd w:val="clear" w:color="auto" w:fill="FFFFFF"/>
        <w:spacing w:before="0" w:beforeAutospacing="0" w:after="0" w:afterAutospacing="0"/>
        <w:rPr>
          <w:rFonts w:asciiTheme="minorHAnsi" w:hAnsiTheme="minorHAnsi" w:cstheme="minorHAnsi"/>
          <w:sz w:val="20"/>
          <w:szCs w:val="20"/>
        </w:rPr>
      </w:pPr>
    </w:p>
    <w:p w:rsidR="006512FF"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Fonts w:asciiTheme="minorHAnsi" w:hAnsiTheme="minorHAnsi" w:cstheme="minorHAnsi"/>
          <w:sz w:val="20"/>
          <w:szCs w:val="20"/>
        </w:rPr>
        <w:t>Les </w:t>
      </w:r>
      <w:r w:rsidRPr="00FB2724">
        <w:rPr>
          <w:rStyle w:val="lev"/>
          <w:rFonts w:asciiTheme="minorHAnsi" w:hAnsiTheme="minorHAnsi" w:cstheme="minorHAnsi"/>
          <w:sz w:val="20"/>
          <w:szCs w:val="20"/>
        </w:rPr>
        <w:t>régurgitations</w:t>
      </w:r>
      <w:r w:rsidRPr="00FB2724">
        <w:rPr>
          <w:rFonts w:asciiTheme="minorHAnsi" w:hAnsiTheme="minorHAnsi" w:cstheme="minorHAnsi"/>
          <w:sz w:val="20"/>
          <w:szCs w:val="20"/>
        </w:rPr>
        <w:t> et </w:t>
      </w:r>
      <w:r w:rsidRPr="00FB2724">
        <w:rPr>
          <w:rStyle w:val="lev"/>
          <w:rFonts w:asciiTheme="minorHAnsi" w:hAnsiTheme="minorHAnsi" w:cstheme="minorHAnsi"/>
          <w:sz w:val="20"/>
          <w:szCs w:val="20"/>
        </w:rPr>
        <w:t>reflux gastro-œsophagiens</w:t>
      </w:r>
      <w:r w:rsidRPr="00FB2724">
        <w:rPr>
          <w:rFonts w:asciiTheme="minorHAnsi" w:hAnsiTheme="minorHAnsi" w:cstheme="minorHAnsi"/>
          <w:sz w:val="20"/>
          <w:szCs w:val="20"/>
        </w:rPr>
        <w:t> sont assez fréquents chez un bébé. S’ils sont la plupart du temps bénins, ils peuvent parfois révéler des soucis de santé qu’il ne faut pas négliger. Avec ses méthodes efficaces et douces (particulièrement indiquées pour les bébés), l’ostéopathie est recommandée pour prendre en charge ces difficultés digestives. </w:t>
      </w:r>
      <w:r w:rsidRPr="00FB2724">
        <w:rPr>
          <w:rStyle w:val="lev"/>
          <w:rFonts w:asciiTheme="minorHAnsi" w:hAnsiTheme="minorHAnsi" w:cstheme="minorHAnsi"/>
          <w:sz w:val="20"/>
          <w:szCs w:val="20"/>
        </w:rPr>
        <w:t>Comment l’ostéopathie les soulage-t-elles ?</w:t>
      </w:r>
      <w:r w:rsidRPr="00FB2724">
        <w:rPr>
          <w:rFonts w:asciiTheme="minorHAnsi" w:hAnsiTheme="minorHAnsi" w:cstheme="minorHAnsi"/>
          <w:sz w:val="20"/>
          <w:szCs w:val="20"/>
        </w:rPr>
        <w:t> On fait le point.</w:t>
      </w:r>
    </w:p>
    <w:p w:rsidR="00FB2724" w:rsidRPr="00FB2724" w:rsidRDefault="00FB2724" w:rsidP="00FB2724">
      <w:pPr>
        <w:pStyle w:val="NormalWeb"/>
        <w:shd w:val="clear" w:color="auto" w:fill="FFFFFF"/>
        <w:spacing w:before="0" w:beforeAutospacing="0" w:after="0" w:afterAutospacing="0"/>
        <w:rPr>
          <w:rFonts w:asciiTheme="minorHAnsi" w:hAnsiTheme="minorHAnsi" w:cstheme="minorHAnsi"/>
          <w:szCs w:val="20"/>
        </w:rPr>
      </w:pPr>
    </w:p>
    <w:p w:rsidR="006512FF" w:rsidRPr="00FB2724" w:rsidRDefault="006512FF" w:rsidP="00FB2724">
      <w:pPr>
        <w:pStyle w:val="Titre2"/>
        <w:shd w:val="clear" w:color="auto" w:fill="FFFFFF"/>
        <w:spacing w:before="0" w:beforeAutospacing="0" w:after="0" w:afterAutospacing="0"/>
        <w:rPr>
          <w:rFonts w:asciiTheme="minorHAnsi" w:hAnsiTheme="minorHAnsi" w:cstheme="minorHAnsi"/>
          <w:b w:val="0"/>
          <w:bCs w:val="0"/>
          <w:sz w:val="24"/>
          <w:szCs w:val="20"/>
        </w:rPr>
      </w:pPr>
      <w:r w:rsidRPr="00FB2724">
        <w:rPr>
          <w:rStyle w:val="lev"/>
          <w:rFonts w:asciiTheme="minorHAnsi" w:hAnsiTheme="minorHAnsi" w:cstheme="minorHAnsi"/>
          <w:b/>
          <w:bCs/>
          <w:sz w:val="24"/>
          <w:szCs w:val="20"/>
        </w:rPr>
        <w:t>Régurgitations ou RGO : quelle est la différence ?</w:t>
      </w:r>
    </w:p>
    <w:p w:rsidR="006512FF" w:rsidRPr="00FB2724"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Fonts w:asciiTheme="minorHAnsi" w:hAnsiTheme="minorHAnsi" w:cstheme="minorHAnsi"/>
          <w:noProof/>
          <w:sz w:val="20"/>
          <w:szCs w:val="20"/>
        </w:rPr>
        <w:drawing>
          <wp:anchor distT="0" distB="0" distL="114300" distR="114300" simplePos="0" relativeHeight="251659264" behindDoc="1" locked="0" layoutInCell="1" allowOverlap="1">
            <wp:simplePos x="0" y="0"/>
            <wp:positionH relativeFrom="column">
              <wp:align>right</wp:align>
            </wp:positionH>
            <wp:positionV relativeFrom="paragraph">
              <wp:posOffset>-4445</wp:posOffset>
            </wp:positionV>
            <wp:extent cx="2325600" cy="2325600"/>
            <wp:effectExtent l="0" t="0" r="0" b="0"/>
            <wp:wrapTight wrapText="bothSides">
              <wp:wrapPolygon edited="0">
                <wp:start x="0" y="0"/>
                <wp:lineTo x="0" y="21411"/>
                <wp:lineTo x="21411" y="21411"/>
                <wp:lineTo x="21411" y="0"/>
                <wp:lineTo x="0" y="0"/>
              </wp:wrapPolygon>
            </wp:wrapTight>
            <wp:docPr id="63" name="Image 63" descr="regurg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regurgit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5600" cy="232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12FF" w:rsidRPr="00FB2724"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Fonts w:asciiTheme="minorHAnsi" w:hAnsiTheme="minorHAnsi" w:cstheme="minorHAnsi"/>
          <w:sz w:val="20"/>
          <w:szCs w:val="20"/>
        </w:rPr>
        <w:t>Les </w:t>
      </w:r>
      <w:r w:rsidRPr="00FB2724">
        <w:rPr>
          <w:rStyle w:val="lev"/>
          <w:rFonts w:asciiTheme="minorHAnsi" w:hAnsiTheme="minorHAnsi" w:cstheme="minorHAnsi"/>
          <w:sz w:val="20"/>
          <w:szCs w:val="20"/>
        </w:rPr>
        <w:t>régurgitations</w:t>
      </w:r>
      <w:r w:rsidRPr="00FB2724">
        <w:rPr>
          <w:rFonts w:asciiTheme="minorHAnsi" w:hAnsiTheme="minorHAnsi" w:cstheme="minorHAnsi"/>
          <w:sz w:val="20"/>
          <w:szCs w:val="20"/>
        </w:rPr>
        <w:t> et les </w:t>
      </w:r>
      <w:r w:rsidRPr="00FB2724">
        <w:rPr>
          <w:rStyle w:val="lev"/>
          <w:rFonts w:asciiTheme="minorHAnsi" w:hAnsiTheme="minorHAnsi" w:cstheme="minorHAnsi"/>
          <w:sz w:val="20"/>
          <w:szCs w:val="20"/>
        </w:rPr>
        <w:t xml:space="preserve">reflux </w:t>
      </w:r>
      <w:proofErr w:type="spellStart"/>
      <w:r w:rsidRPr="00FB2724">
        <w:rPr>
          <w:rStyle w:val="lev"/>
          <w:rFonts w:asciiTheme="minorHAnsi" w:hAnsiTheme="minorHAnsi" w:cstheme="minorHAnsi"/>
          <w:sz w:val="20"/>
          <w:szCs w:val="20"/>
        </w:rPr>
        <w:t>gastro-oesophagiens</w:t>
      </w:r>
      <w:proofErr w:type="spellEnd"/>
      <w:r w:rsidRPr="00FB2724">
        <w:rPr>
          <w:rStyle w:val="lev"/>
          <w:rFonts w:asciiTheme="minorHAnsi" w:hAnsiTheme="minorHAnsi" w:cstheme="minorHAnsi"/>
          <w:sz w:val="20"/>
          <w:szCs w:val="20"/>
        </w:rPr>
        <w:t xml:space="preserve"> (RGO)</w:t>
      </w:r>
      <w:r w:rsidRPr="00FB2724">
        <w:rPr>
          <w:rFonts w:asciiTheme="minorHAnsi" w:hAnsiTheme="minorHAnsi" w:cstheme="minorHAnsi"/>
          <w:sz w:val="20"/>
          <w:szCs w:val="20"/>
        </w:rPr>
        <w:t> ne doivent pas être confondus.</w:t>
      </w:r>
    </w:p>
    <w:p w:rsidR="004E14FD"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Fonts w:asciiTheme="minorHAnsi" w:hAnsiTheme="minorHAnsi" w:cstheme="minorHAnsi"/>
          <w:sz w:val="20"/>
          <w:szCs w:val="20"/>
        </w:rPr>
        <w:t xml:space="preserve">Les régurgitations dites « normales » apparaissent au moment du repas ou peu après. Elles durent de la naissance jusqu’à l’âge de 6 mois environ. </w:t>
      </w:r>
    </w:p>
    <w:p w:rsidR="006512FF"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Fonts w:asciiTheme="minorHAnsi" w:hAnsiTheme="minorHAnsi" w:cstheme="minorHAnsi"/>
          <w:sz w:val="20"/>
          <w:szCs w:val="20"/>
        </w:rPr>
        <w:t>La </w:t>
      </w:r>
      <w:r w:rsidRPr="00FB2724">
        <w:rPr>
          <w:rStyle w:val="lev"/>
          <w:rFonts w:asciiTheme="minorHAnsi" w:hAnsiTheme="minorHAnsi" w:cstheme="minorHAnsi"/>
          <w:sz w:val="20"/>
          <w:szCs w:val="20"/>
        </w:rPr>
        <w:t>régurgitation</w:t>
      </w:r>
      <w:r w:rsidRPr="00FB2724">
        <w:rPr>
          <w:rFonts w:asciiTheme="minorHAnsi" w:hAnsiTheme="minorHAnsi" w:cstheme="minorHAnsi"/>
          <w:sz w:val="20"/>
          <w:szCs w:val="20"/>
        </w:rPr>
        <w:t> est souvent due à une quantité trop importante de lait, une prise trop vigoureuse ou trop rapide.</w:t>
      </w:r>
    </w:p>
    <w:p w:rsidR="004E14FD" w:rsidRPr="004E14FD" w:rsidRDefault="004E14FD" w:rsidP="00FB2724">
      <w:pPr>
        <w:pStyle w:val="NormalWeb"/>
        <w:shd w:val="clear" w:color="auto" w:fill="FFFFFF"/>
        <w:spacing w:before="0" w:beforeAutospacing="0" w:after="0" w:afterAutospacing="0"/>
        <w:rPr>
          <w:rFonts w:asciiTheme="minorHAnsi" w:hAnsiTheme="minorHAnsi" w:cstheme="minorHAnsi"/>
          <w:sz w:val="10"/>
          <w:szCs w:val="20"/>
        </w:rPr>
      </w:pPr>
      <w:bookmarkStart w:id="0" w:name="_GoBack"/>
      <w:bookmarkEnd w:id="0"/>
    </w:p>
    <w:p w:rsidR="006512FF" w:rsidRPr="00FB2724"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Fonts w:asciiTheme="minorHAnsi" w:hAnsiTheme="minorHAnsi" w:cstheme="minorHAnsi"/>
          <w:sz w:val="20"/>
          <w:szCs w:val="20"/>
        </w:rPr>
        <w:t>Tandis que le </w:t>
      </w:r>
      <w:r w:rsidRPr="00FB2724">
        <w:rPr>
          <w:rStyle w:val="lev"/>
          <w:rFonts w:asciiTheme="minorHAnsi" w:hAnsiTheme="minorHAnsi" w:cstheme="minorHAnsi"/>
          <w:sz w:val="20"/>
          <w:szCs w:val="20"/>
        </w:rPr>
        <w:t>reflux gastro-œsophagien</w:t>
      </w:r>
      <w:r w:rsidRPr="00FB2724">
        <w:rPr>
          <w:rFonts w:asciiTheme="minorHAnsi" w:hAnsiTheme="minorHAnsi" w:cstheme="minorHAnsi"/>
          <w:sz w:val="20"/>
          <w:szCs w:val="20"/>
        </w:rPr>
        <w:t> (ou RGO) correspond à la remontée du lait contenu dans l’estomac vers l’œsophage. Il peut provoquer des régurgitations voire des vomissements. Il apparaît la plupart du temps entre les tétées. Le bébé peut connaître des inconforts et pleurer.</w:t>
      </w:r>
    </w:p>
    <w:p w:rsidR="006512FF"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Fonts w:asciiTheme="minorHAnsi" w:hAnsiTheme="minorHAnsi" w:cstheme="minorHAnsi"/>
          <w:sz w:val="20"/>
          <w:szCs w:val="20"/>
        </w:rPr>
        <w:t>Environ 25 à 40 % des enfants connaîtraient des problèmes de </w:t>
      </w:r>
      <w:r w:rsidRPr="00FB2724">
        <w:rPr>
          <w:rStyle w:val="lev"/>
          <w:rFonts w:asciiTheme="minorHAnsi" w:hAnsiTheme="minorHAnsi" w:cstheme="minorHAnsi"/>
          <w:sz w:val="20"/>
          <w:szCs w:val="20"/>
        </w:rPr>
        <w:t>régurgitations</w:t>
      </w:r>
      <w:r w:rsidRPr="00FB2724">
        <w:rPr>
          <w:rFonts w:asciiTheme="minorHAnsi" w:hAnsiTheme="minorHAnsi" w:cstheme="minorHAnsi"/>
          <w:sz w:val="20"/>
          <w:szCs w:val="20"/>
        </w:rPr>
        <w:t>. Cela  inquiète souvent les parents. Elles constitueraient d’ailleurs le deuxième motif de consultation en pédiatrie pour les bébés.</w:t>
      </w:r>
    </w:p>
    <w:p w:rsidR="00FB2724" w:rsidRPr="00FB2724" w:rsidRDefault="00FB2724" w:rsidP="00FB2724">
      <w:pPr>
        <w:pStyle w:val="NormalWeb"/>
        <w:shd w:val="clear" w:color="auto" w:fill="FFFFFF"/>
        <w:spacing w:before="0" w:beforeAutospacing="0" w:after="0" w:afterAutospacing="0"/>
        <w:rPr>
          <w:rFonts w:asciiTheme="minorHAnsi" w:hAnsiTheme="minorHAnsi" w:cstheme="minorHAnsi"/>
          <w:sz w:val="20"/>
          <w:szCs w:val="20"/>
        </w:rPr>
      </w:pPr>
    </w:p>
    <w:p w:rsidR="006512FF" w:rsidRPr="00FB2724" w:rsidRDefault="006512FF" w:rsidP="00FB2724">
      <w:pPr>
        <w:pStyle w:val="Titre2"/>
        <w:shd w:val="clear" w:color="auto" w:fill="FFFFFF"/>
        <w:spacing w:before="0" w:beforeAutospacing="0" w:after="0" w:afterAutospacing="0"/>
        <w:rPr>
          <w:rFonts w:asciiTheme="minorHAnsi" w:hAnsiTheme="minorHAnsi" w:cstheme="minorHAnsi"/>
          <w:b w:val="0"/>
          <w:bCs w:val="0"/>
          <w:sz w:val="24"/>
          <w:szCs w:val="20"/>
        </w:rPr>
      </w:pPr>
      <w:r w:rsidRPr="00FB2724">
        <w:rPr>
          <w:rStyle w:val="lev"/>
          <w:rFonts w:asciiTheme="minorHAnsi" w:hAnsiTheme="minorHAnsi" w:cstheme="minorHAnsi"/>
          <w:b/>
          <w:bCs/>
          <w:sz w:val="24"/>
          <w:szCs w:val="20"/>
        </w:rPr>
        <w:t>Régurgitations du bébé : quelles sont les causes ?</w:t>
      </w:r>
    </w:p>
    <w:p w:rsidR="006512FF" w:rsidRPr="00FB2724"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Fonts w:asciiTheme="minorHAnsi" w:hAnsiTheme="minorHAnsi" w:cstheme="minorHAnsi"/>
          <w:noProof/>
          <w:sz w:val="20"/>
          <w:szCs w:val="20"/>
        </w:rPr>
        <w:drawing>
          <wp:anchor distT="0" distB="0" distL="114300" distR="114300" simplePos="0" relativeHeight="251660288" behindDoc="1" locked="0" layoutInCell="1" allowOverlap="1">
            <wp:simplePos x="0" y="0"/>
            <wp:positionH relativeFrom="column">
              <wp:posOffset>0</wp:posOffset>
            </wp:positionH>
            <wp:positionV relativeFrom="paragraph">
              <wp:posOffset>93980</wp:posOffset>
            </wp:positionV>
            <wp:extent cx="2952750" cy="1660525"/>
            <wp:effectExtent l="0" t="0" r="0" b="0"/>
            <wp:wrapTight wrapText="bothSides">
              <wp:wrapPolygon edited="0">
                <wp:start x="0" y="0"/>
                <wp:lineTo x="0" y="21311"/>
                <wp:lineTo x="21461" y="21311"/>
                <wp:lineTo x="21461" y="0"/>
                <wp:lineTo x="0" y="0"/>
              </wp:wrapPolygon>
            </wp:wrapTight>
            <wp:docPr id="62" name="Image 62" descr="regurgitation-bebe-ca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regurgitation-bebe-cau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0" cy="166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2724"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Fonts w:asciiTheme="minorHAnsi" w:hAnsiTheme="minorHAnsi" w:cstheme="minorHAnsi"/>
          <w:sz w:val="20"/>
          <w:szCs w:val="20"/>
        </w:rPr>
        <w:t>Les </w:t>
      </w:r>
      <w:r w:rsidRPr="00FB2724">
        <w:rPr>
          <w:rStyle w:val="lev"/>
          <w:rFonts w:asciiTheme="minorHAnsi" w:hAnsiTheme="minorHAnsi" w:cstheme="minorHAnsi"/>
          <w:sz w:val="20"/>
          <w:szCs w:val="20"/>
        </w:rPr>
        <w:t>régurgitations du bébé</w:t>
      </w:r>
      <w:r w:rsidRPr="00FB2724">
        <w:rPr>
          <w:rFonts w:asciiTheme="minorHAnsi" w:hAnsiTheme="minorHAnsi" w:cstheme="minorHAnsi"/>
          <w:sz w:val="20"/>
          <w:szCs w:val="20"/>
        </w:rPr>
        <w:t> s’expliquent par plusieurs facteurs</w:t>
      </w:r>
      <w:r w:rsidR="00FB2724">
        <w:rPr>
          <w:rFonts w:asciiTheme="minorHAnsi" w:hAnsiTheme="minorHAnsi" w:cstheme="minorHAnsi"/>
          <w:sz w:val="20"/>
          <w:szCs w:val="20"/>
        </w:rPr>
        <w:t> :</w:t>
      </w:r>
    </w:p>
    <w:p w:rsidR="006512FF" w:rsidRPr="00FB2724"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Fonts w:asciiTheme="minorHAnsi" w:hAnsiTheme="minorHAnsi" w:cstheme="minorHAnsi"/>
          <w:sz w:val="20"/>
          <w:szCs w:val="20"/>
        </w:rPr>
        <w:t xml:space="preserve">En effet, chez le bébé, le clapet, muscle situé au bas de l’œsophage à l’entrée de l’estomac, est encore immature. Résultat, il ne se ferme pas et ne joue donc pas son rôle </w:t>
      </w:r>
      <w:proofErr w:type="spellStart"/>
      <w:r w:rsidRPr="00FB2724">
        <w:rPr>
          <w:rFonts w:asciiTheme="minorHAnsi" w:hAnsiTheme="minorHAnsi" w:cstheme="minorHAnsi"/>
          <w:sz w:val="20"/>
          <w:szCs w:val="20"/>
        </w:rPr>
        <w:t>antireflux</w:t>
      </w:r>
      <w:proofErr w:type="spellEnd"/>
      <w:r w:rsidRPr="00FB2724">
        <w:rPr>
          <w:rFonts w:asciiTheme="minorHAnsi" w:hAnsiTheme="minorHAnsi" w:cstheme="minorHAnsi"/>
          <w:sz w:val="20"/>
          <w:szCs w:val="20"/>
        </w:rPr>
        <w:t>. Il suffit alors que l’estomac soit plein pour que le lait remonte. Au fur et à mesure que l’enfant grandit, le muscle est de moins en moins défaillant.</w:t>
      </w:r>
    </w:p>
    <w:p w:rsidR="006512FF" w:rsidRPr="00FB2724"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Fonts w:asciiTheme="minorHAnsi" w:hAnsiTheme="minorHAnsi" w:cstheme="minorHAnsi"/>
          <w:sz w:val="20"/>
          <w:szCs w:val="20"/>
        </w:rPr>
        <w:t>Chez le nourrisson, l’estomac est de très faible capacité. A chaque tétée, il est donc distendu par d’importants volumes de lait et d’air.  Cela provoque parfois un trop-plein gastrique qui tarde à être évacué vers l’intestin. Il y a alors un risque de reflux et de régurgitations.</w:t>
      </w:r>
    </w:p>
    <w:p w:rsidR="006512FF" w:rsidRPr="00FB2724"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Fonts w:asciiTheme="minorHAnsi" w:hAnsiTheme="minorHAnsi" w:cstheme="minorHAnsi"/>
          <w:sz w:val="20"/>
          <w:szCs w:val="20"/>
        </w:rPr>
        <w:t>De nombreux organes de la cavité abdominale, dont l’estomac, sont innervés par des nerfs provenant du crâne. Lors de la formation du système digestif, des mouvements de rotation des structures ont lieu et des contraintes sur le trajet du Nerf peuvent alors provoquer des tensions. Quand celui-ci est irrité ou comprimé, il communique alors moins bien et peut envoyer de mauvais signaux à l’origine du phénomène de reflux.</w:t>
      </w:r>
    </w:p>
    <w:p w:rsidR="006512FF" w:rsidRPr="00FB2724"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Fonts w:asciiTheme="minorHAnsi" w:hAnsiTheme="minorHAnsi" w:cstheme="minorHAnsi"/>
          <w:sz w:val="20"/>
          <w:szCs w:val="20"/>
        </w:rPr>
        <w:t>Durant l’accouchement, les manipulations obstétricales au niveau du cou et de la base du crâne peuvent mettre en tension le Nerf vagal. Les contraintes  au niveau de la cage thoracique et du diaphragme peuvent aussi localement engendrer des tensions sur le  système digestif.</w:t>
      </w:r>
    </w:p>
    <w:p w:rsidR="00FB2724" w:rsidRDefault="00FB2724" w:rsidP="00FB2724">
      <w:pPr>
        <w:pStyle w:val="Titre2"/>
        <w:shd w:val="clear" w:color="auto" w:fill="FFFFFF"/>
        <w:spacing w:before="0" w:beforeAutospacing="0" w:after="0" w:afterAutospacing="0"/>
        <w:rPr>
          <w:rStyle w:val="lev"/>
          <w:rFonts w:asciiTheme="minorHAnsi" w:hAnsiTheme="minorHAnsi" w:cstheme="minorHAnsi"/>
          <w:b/>
          <w:bCs/>
          <w:sz w:val="20"/>
          <w:szCs w:val="20"/>
        </w:rPr>
      </w:pPr>
    </w:p>
    <w:p w:rsidR="00FB2724" w:rsidRDefault="00FB2724">
      <w:pPr>
        <w:rPr>
          <w:rStyle w:val="lev"/>
          <w:rFonts w:eastAsia="Times New Roman" w:cstheme="minorHAnsi"/>
          <w:sz w:val="20"/>
          <w:szCs w:val="20"/>
        </w:rPr>
      </w:pPr>
      <w:r>
        <w:rPr>
          <w:rStyle w:val="lev"/>
          <w:rFonts w:cstheme="minorHAnsi"/>
          <w:b w:val="0"/>
          <w:bCs w:val="0"/>
          <w:sz w:val="20"/>
          <w:szCs w:val="20"/>
        </w:rPr>
        <w:br w:type="page"/>
      </w:r>
    </w:p>
    <w:p w:rsidR="006512FF" w:rsidRPr="00FB2724" w:rsidRDefault="00FB2724" w:rsidP="00FB2724">
      <w:pPr>
        <w:pStyle w:val="Titre2"/>
        <w:shd w:val="clear" w:color="auto" w:fill="FFFFFF"/>
        <w:spacing w:before="0" w:beforeAutospacing="0" w:after="0" w:afterAutospacing="0"/>
        <w:rPr>
          <w:rFonts w:asciiTheme="minorHAnsi" w:hAnsiTheme="minorHAnsi" w:cstheme="minorHAnsi"/>
          <w:b w:val="0"/>
          <w:bCs w:val="0"/>
          <w:sz w:val="24"/>
          <w:szCs w:val="20"/>
        </w:rPr>
      </w:pPr>
      <w:r w:rsidRPr="00FB2724">
        <w:rPr>
          <w:rFonts w:asciiTheme="minorHAnsi" w:hAnsiTheme="minorHAnsi" w:cstheme="minorHAnsi"/>
          <w:noProof/>
          <w:sz w:val="20"/>
          <w:szCs w:val="20"/>
        </w:rPr>
        <w:lastRenderedPageBreak/>
        <w:drawing>
          <wp:anchor distT="0" distB="0" distL="114300" distR="114300" simplePos="0" relativeHeight="251661312" behindDoc="1" locked="0" layoutInCell="1" allowOverlap="1" wp14:anchorId="276B1765" wp14:editId="526D3F2E">
            <wp:simplePos x="0" y="0"/>
            <wp:positionH relativeFrom="column">
              <wp:posOffset>0</wp:posOffset>
            </wp:positionH>
            <wp:positionV relativeFrom="paragraph">
              <wp:posOffset>190500</wp:posOffset>
            </wp:positionV>
            <wp:extent cx="2857500" cy="1420495"/>
            <wp:effectExtent l="0" t="0" r="0" b="8255"/>
            <wp:wrapTight wrapText="bothSides">
              <wp:wrapPolygon edited="0">
                <wp:start x="0" y="0"/>
                <wp:lineTo x="0" y="21436"/>
                <wp:lineTo x="21456" y="21436"/>
                <wp:lineTo x="21456" y="0"/>
                <wp:lineTo x="0" y="0"/>
              </wp:wrapPolygon>
            </wp:wrapTight>
            <wp:docPr id="61" name="Image 61" descr="regurgitations-sig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regurgitations-sig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142049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2FF" w:rsidRPr="00FB2724">
        <w:rPr>
          <w:rStyle w:val="lev"/>
          <w:rFonts w:asciiTheme="minorHAnsi" w:hAnsiTheme="minorHAnsi" w:cstheme="minorHAnsi"/>
          <w:b/>
          <w:bCs/>
          <w:sz w:val="24"/>
          <w:szCs w:val="20"/>
        </w:rPr>
        <w:t>Régurgitations du bébé : quels sont les signes ?</w:t>
      </w:r>
    </w:p>
    <w:p w:rsidR="006512FF" w:rsidRPr="00FB2724" w:rsidRDefault="00FB2724" w:rsidP="00FB2724">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S</w:t>
      </w:r>
      <w:r w:rsidR="006512FF" w:rsidRPr="00FB2724">
        <w:rPr>
          <w:rFonts w:asciiTheme="minorHAnsi" w:hAnsiTheme="minorHAnsi" w:cstheme="minorHAnsi"/>
          <w:sz w:val="20"/>
          <w:szCs w:val="20"/>
        </w:rPr>
        <w:t xml:space="preserve">i le RGO n’est ni fréquent ni </w:t>
      </w:r>
      <w:proofErr w:type="gramStart"/>
      <w:r w:rsidR="006512FF" w:rsidRPr="00FB2724">
        <w:rPr>
          <w:rFonts w:asciiTheme="minorHAnsi" w:hAnsiTheme="minorHAnsi" w:cstheme="minorHAnsi"/>
          <w:sz w:val="20"/>
          <w:szCs w:val="20"/>
        </w:rPr>
        <w:t>gênant ,</w:t>
      </w:r>
      <w:proofErr w:type="gramEnd"/>
      <w:r w:rsidR="006512FF" w:rsidRPr="00FB2724">
        <w:rPr>
          <w:rFonts w:asciiTheme="minorHAnsi" w:hAnsiTheme="minorHAnsi" w:cstheme="minorHAnsi"/>
          <w:sz w:val="20"/>
          <w:szCs w:val="20"/>
        </w:rPr>
        <w:t xml:space="preserve"> il est à l’origine de plusieurs maux :</w:t>
      </w:r>
    </w:p>
    <w:p w:rsidR="006512FF" w:rsidRPr="00FB2724"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Style w:val="lev"/>
          <w:rFonts w:asciiTheme="minorHAnsi" w:hAnsiTheme="minorHAnsi" w:cstheme="minorHAnsi"/>
          <w:sz w:val="20"/>
          <w:szCs w:val="20"/>
        </w:rPr>
        <w:t>– Contractions musculaires</w:t>
      </w:r>
    </w:p>
    <w:p w:rsidR="006512FF" w:rsidRPr="00FB2724"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Fonts w:asciiTheme="minorHAnsi" w:hAnsiTheme="minorHAnsi" w:cstheme="minorHAnsi"/>
          <w:sz w:val="20"/>
          <w:szCs w:val="20"/>
        </w:rPr>
        <w:t>– </w:t>
      </w:r>
      <w:hyperlink r:id="rId12" w:history="1">
        <w:r w:rsidRPr="00FB2724">
          <w:rPr>
            <w:rStyle w:val="Lienhypertexte"/>
            <w:rFonts w:asciiTheme="minorHAnsi" w:hAnsiTheme="minorHAnsi" w:cstheme="minorHAnsi"/>
            <w:color w:val="auto"/>
            <w:sz w:val="20"/>
            <w:szCs w:val="20"/>
          </w:rPr>
          <w:t>Troubles du sommeil</w:t>
        </w:r>
      </w:hyperlink>
      <w:r w:rsidRPr="00FB2724">
        <w:rPr>
          <w:rFonts w:asciiTheme="minorHAnsi" w:hAnsiTheme="minorHAnsi" w:cstheme="minorHAnsi"/>
          <w:sz w:val="20"/>
          <w:szCs w:val="20"/>
        </w:rPr>
        <w:t>  </w:t>
      </w:r>
      <w:r w:rsidRPr="00FB2724">
        <w:rPr>
          <w:rStyle w:val="lev"/>
          <w:rFonts w:asciiTheme="minorHAnsi" w:hAnsiTheme="minorHAnsi" w:cstheme="minorHAnsi"/>
          <w:sz w:val="20"/>
          <w:szCs w:val="20"/>
        </w:rPr>
        <w:t>surtout en position allongée</w:t>
      </w:r>
    </w:p>
    <w:p w:rsidR="006512FF" w:rsidRPr="00FB2724"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Style w:val="lev"/>
          <w:rFonts w:asciiTheme="minorHAnsi" w:hAnsiTheme="minorHAnsi" w:cstheme="minorHAnsi"/>
          <w:sz w:val="20"/>
          <w:szCs w:val="20"/>
        </w:rPr>
        <w:t>– Refus progressif de s’alimenter</w:t>
      </w:r>
    </w:p>
    <w:p w:rsidR="006512FF" w:rsidRPr="00FB2724"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Style w:val="lev"/>
          <w:rFonts w:asciiTheme="minorHAnsi" w:hAnsiTheme="minorHAnsi" w:cstheme="minorHAnsi"/>
          <w:sz w:val="20"/>
          <w:szCs w:val="20"/>
        </w:rPr>
        <w:t>– Pleurs et agitations pendant et après le repas</w:t>
      </w:r>
    </w:p>
    <w:p w:rsidR="006512FF" w:rsidRPr="00FB2724"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Fonts w:asciiTheme="minorHAnsi" w:hAnsiTheme="minorHAnsi" w:cstheme="minorHAnsi"/>
          <w:sz w:val="20"/>
          <w:szCs w:val="20"/>
        </w:rPr>
        <w:t>– </w:t>
      </w:r>
      <w:r w:rsidRPr="00FB2724">
        <w:rPr>
          <w:rStyle w:val="lev"/>
          <w:rFonts w:asciiTheme="minorHAnsi" w:hAnsiTheme="minorHAnsi" w:cstheme="minorHAnsi"/>
          <w:sz w:val="20"/>
          <w:szCs w:val="20"/>
        </w:rPr>
        <w:t>Toux chronique</w:t>
      </w:r>
    </w:p>
    <w:p w:rsidR="006512FF" w:rsidRPr="00FB2724"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Fonts w:asciiTheme="minorHAnsi" w:hAnsiTheme="minorHAnsi" w:cstheme="minorHAnsi"/>
          <w:sz w:val="20"/>
          <w:szCs w:val="20"/>
        </w:rPr>
        <w:t>– </w:t>
      </w:r>
      <w:r w:rsidRPr="00FB2724">
        <w:rPr>
          <w:rStyle w:val="lev"/>
          <w:rFonts w:asciiTheme="minorHAnsi" w:hAnsiTheme="minorHAnsi" w:cstheme="minorHAnsi"/>
          <w:sz w:val="20"/>
          <w:szCs w:val="20"/>
        </w:rPr>
        <w:t>Affections ORL à répétitions</w:t>
      </w:r>
      <w:r w:rsidRPr="00FB2724">
        <w:rPr>
          <w:rFonts w:asciiTheme="minorHAnsi" w:hAnsiTheme="minorHAnsi" w:cstheme="minorHAnsi"/>
          <w:sz w:val="20"/>
          <w:szCs w:val="20"/>
        </w:rPr>
        <w:t> : otites, rhinopharyngites et pneumopathies</w:t>
      </w:r>
    </w:p>
    <w:p w:rsidR="00FB2724" w:rsidRDefault="00FB2724" w:rsidP="00FB2724">
      <w:pPr>
        <w:pStyle w:val="Titre2"/>
        <w:shd w:val="clear" w:color="auto" w:fill="FFFFFF"/>
        <w:spacing w:before="0" w:beforeAutospacing="0" w:after="0" w:afterAutospacing="0"/>
        <w:rPr>
          <w:rStyle w:val="lev"/>
          <w:rFonts w:asciiTheme="minorHAnsi" w:hAnsiTheme="minorHAnsi" w:cstheme="minorHAnsi"/>
          <w:b/>
          <w:bCs/>
          <w:sz w:val="20"/>
          <w:szCs w:val="20"/>
        </w:rPr>
      </w:pPr>
    </w:p>
    <w:p w:rsidR="00FB2724" w:rsidRDefault="00FB2724" w:rsidP="00FB2724">
      <w:pPr>
        <w:pStyle w:val="Titre2"/>
        <w:shd w:val="clear" w:color="auto" w:fill="FFFFFF"/>
        <w:spacing w:before="0" w:beforeAutospacing="0" w:after="0" w:afterAutospacing="0"/>
        <w:rPr>
          <w:rStyle w:val="lev"/>
          <w:rFonts w:asciiTheme="minorHAnsi" w:hAnsiTheme="minorHAnsi" w:cstheme="minorHAnsi"/>
          <w:b/>
          <w:bCs/>
          <w:sz w:val="20"/>
          <w:szCs w:val="20"/>
        </w:rPr>
      </w:pPr>
    </w:p>
    <w:p w:rsidR="006512FF" w:rsidRPr="00FB2724" w:rsidRDefault="00FB2724" w:rsidP="00FB2724">
      <w:pPr>
        <w:pStyle w:val="Titre2"/>
        <w:shd w:val="clear" w:color="auto" w:fill="FFFFFF"/>
        <w:spacing w:before="0" w:beforeAutospacing="0" w:after="0" w:afterAutospacing="0"/>
        <w:rPr>
          <w:rFonts w:asciiTheme="minorHAnsi" w:hAnsiTheme="minorHAnsi" w:cstheme="minorHAnsi"/>
          <w:b w:val="0"/>
          <w:bCs w:val="0"/>
          <w:sz w:val="24"/>
          <w:szCs w:val="20"/>
        </w:rPr>
      </w:pPr>
      <w:r w:rsidRPr="00FB2724">
        <w:rPr>
          <w:rFonts w:asciiTheme="minorHAnsi" w:hAnsiTheme="minorHAnsi" w:cstheme="minorHAnsi"/>
          <w:noProof/>
          <w:sz w:val="10"/>
          <w:szCs w:val="20"/>
        </w:rPr>
        <w:drawing>
          <wp:anchor distT="0" distB="0" distL="114300" distR="114300" simplePos="0" relativeHeight="251662336" behindDoc="1" locked="0" layoutInCell="1" allowOverlap="1" wp14:anchorId="60F4A1E0" wp14:editId="23F2F34E">
            <wp:simplePos x="0" y="0"/>
            <wp:positionH relativeFrom="column">
              <wp:align>right</wp:align>
            </wp:positionH>
            <wp:positionV relativeFrom="paragraph">
              <wp:posOffset>1270</wp:posOffset>
            </wp:positionV>
            <wp:extent cx="2324100" cy="2324100"/>
            <wp:effectExtent l="0" t="0" r="0" b="0"/>
            <wp:wrapTight wrapText="bothSides">
              <wp:wrapPolygon edited="0">
                <wp:start x="0" y="0"/>
                <wp:lineTo x="0" y="21423"/>
                <wp:lineTo x="21423" y="21423"/>
                <wp:lineTo x="21423" y="0"/>
                <wp:lineTo x="0" y="0"/>
              </wp:wrapPolygon>
            </wp:wrapTight>
            <wp:docPr id="60" name="Image 60" descr="regurgitation-bb-osteopat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regurgitation-bb-osteopath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4832" cy="2324832"/>
                    </a:xfrm>
                    <a:prstGeom prst="rect">
                      <a:avLst/>
                    </a:prstGeom>
                    <a:noFill/>
                    <a:ln>
                      <a:noFill/>
                    </a:ln>
                  </pic:spPr>
                </pic:pic>
              </a:graphicData>
            </a:graphic>
            <wp14:sizeRelH relativeFrom="page">
              <wp14:pctWidth>0</wp14:pctWidth>
            </wp14:sizeRelH>
            <wp14:sizeRelV relativeFrom="page">
              <wp14:pctHeight>0</wp14:pctHeight>
            </wp14:sizeRelV>
          </wp:anchor>
        </w:drawing>
      </w:r>
      <w:r w:rsidR="006512FF" w:rsidRPr="00FB2724">
        <w:rPr>
          <w:rStyle w:val="lev"/>
          <w:rFonts w:asciiTheme="minorHAnsi" w:hAnsiTheme="minorHAnsi" w:cstheme="minorHAnsi"/>
          <w:b/>
          <w:bCs/>
          <w:sz w:val="24"/>
          <w:szCs w:val="20"/>
        </w:rPr>
        <w:t>Régurgitations du bébé: comment l’ostéopathie peut les soulager ?</w:t>
      </w:r>
    </w:p>
    <w:p w:rsidR="006512FF" w:rsidRPr="00FB2724" w:rsidRDefault="006512FF" w:rsidP="00FB2724">
      <w:pPr>
        <w:pStyle w:val="NormalWeb"/>
        <w:shd w:val="clear" w:color="auto" w:fill="FFFFFF"/>
        <w:spacing w:before="0" w:beforeAutospacing="0" w:after="0" w:afterAutospacing="0"/>
        <w:rPr>
          <w:rFonts w:asciiTheme="minorHAnsi" w:hAnsiTheme="minorHAnsi" w:cstheme="minorHAnsi"/>
          <w:sz w:val="10"/>
          <w:szCs w:val="20"/>
        </w:rPr>
      </w:pPr>
    </w:p>
    <w:p w:rsidR="00FB2724"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Fonts w:asciiTheme="minorHAnsi" w:hAnsiTheme="minorHAnsi" w:cstheme="minorHAnsi"/>
          <w:sz w:val="20"/>
          <w:szCs w:val="20"/>
        </w:rPr>
        <w:t>Les </w:t>
      </w:r>
      <w:r w:rsidRPr="00FB2724">
        <w:rPr>
          <w:rStyle w:val="lev"/>
          <w:rFonts w:asciiTheme="minorHAnsi" w:hAnsiTheme="minorHAnsi" w:cstheme="minorHAnsi"/>
          <w:sz w:val="20"/>
          <w:szCs w:val="20"/>
        </w:rPr>
        <w:t>régurgitations</w:t>
      </w:r>
      <w:r w:rsidRPr="00FB2724">
        <w:rPr>
          <w:rFonts w:asciiTheme="minorHAnsi" w:hAnsiTheme="minorHAnsi" w:cstheme="minorHAnsi"/>
          <w:sz w:val="20"/>
          <w:szCs w:val="20"/>
        </w:rPr>
        <w:t xml:space="preserve"> du  bébé  peuvent être soulagées par l’ostéopathie.  Tout d’abord, il faut préciser </w:t>
      </w:r>
      <w:r w:rsidRPr="00FB2724">
        <w:rPr>
          <w:rFonts w:asciiTheme="minorHAnsi" w:hAnsiTheme="minorHAnsi" w:cstheme="minorHAnsi"/>
          <w:b/>
          <w:sz w:val="20"/>
          <w:szCs w:val="20"/>
        </w:rPr>
        <w:t>que l’ostéopathie ne permet pas de traiter les RGO dues à des hernies hiatales importantes</w:t>
      </w:r>
      <w:r w:rsidRPr="00FB2724">
        <w:rPr>
          <w:rFonts w:asciiTheme="minorHAnsi" w:hAnsiTheme="minorHAnsi" w:cstheme="minorHAnsi"/>
          <w:sz w:val="20"/>
          <w:szCs w:val="20"/>
        </w:rPr>
        <w:t xml:space="preserve">. Cependant, ces cas restent assez rares et le diagnostic est généralement posé précocement. </w:t>
      </w:r>
    </w:p>
    <w:p w:rsidR="006512FF" w:rsidRPr="00FB2724"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Fonts w:asciiTheme="minorHAnsi" w:hAnsiTheme="minorHAnsi" w:cstheme="minorHAnsi"/>
          <w:sz w:val="20"/>
          <w:szCs w:val="20"/>
        </w:rPr>
        <w:t>Dans tous les autres cas, </w:t>
      </w:r>
      <w:r w:rsidRPr="00FB2724">
        <w:rPr>
          <w:rStyle w:val="lev"/>
          <w:rFonts w:asciiTheme="minorHAnsi" w:hAnsiTheme="minorHAnsi" w:cstheme="minorHAnsi"/>
          <w:sz w:val="20"/>
          <w:szCs w:val="20"/>
        </w:rPr>
        <w:t>l’ostéopathie</w:t>
      </w:r>
      <w:r w:rsidR="007446BB">
        <w:rPr>
          <w:rStyle w:val="lev"/>
          <w:rFonts w:asciiTheme="minorHAnsi" w:hAnsiTheme="minorHAnsi" w:cstheme="minorHAnsi"/>
          <w:sz w:val="20"/>
          <w:szCs w:val="20"/>
        </w:rPr>
        <w:t xml:space="preserve"> </w:t>
      </w:r>
      <w:r w:rsidRPr="00FB2724">
        <w:rPr>
          <w:rFonts w:asciiTheme="minorHAnsi" w:hAnsiTheme="minorHAnsi" w:cstheme="minorHAnsi"/>
          <w:sz w:val="20"/>
          <w:szCs w:val="20"/>
        </w:rPr>
        <w:t>peut se révéler efficace.</w:t>
      </w:r>
    </w:p>
    <w:p w:rsidR="006512FF"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Fonts w:asciiTheme="minorHAnsi" w:hAnsiTheme="minorHAnsi" w:cstheme="minorHAnsi"/>
          <w:sz w:val="20"/>
          <w:szCs w:val="20"/>
        </w:rPr>
        <w:t xml:space="preserve">En effet, </w:t>
      </w:r>
      <w:r w:rsidR="00FB2724">
        <w:rPr>
          <w:rFonts w:asciiTheme="minorHAnsi" w:hAnsiTheme="minorHAnsi" w:cstheme="minorHAnsi"/>
          <w:sz w:val="20"/>
          <w:szCs w:val="20"/>
        </w:rPr>
        <w:t xml:space="preserve">votre ostéopathe </w:t>
      </w:r>
      <w:r w:rsidRPr="00FB2724">
        <w:rPr>
          <w:rFonts w:asciiTheme="minorHAnsi" w:hAnsiTheme="minorHAnsi" w:cstheme="minorHAnsi"/>
          <w:sz w:val="20"/>
          <w:szCs w:val="20"/>
        </w:rPr>
        <w:t>va utiliser essentiellement des techniques très douces qui s’apparentent à de très légères pressions. La séance d’ostéopathie pédiatrique est une séance globale dans laquelle l’ostéopathe va effectuer un bilan général du corps de votre bébé afin de déterminer les différentes zones de tension.</w:t>
      </w:r>
    </w:p>
    <w:p w:rsidR="00FB2724" w:rsidRPr="00FB2724" w:rsidRDefault="00FB2724" w:rsidP="00FB2724">
      <w:pPr>
        <w:pStyle w:val="NormalWeb"/>
        <w:shd w:val="clear" w:color="auto" w:fill="FFFFFF"/>
        <w:spacing w:before="0" w:beforeAutospacing="0" w:after="0" w:afterAutospacing="0"/>
        <w:rPr>
          <w:rFonts w:asciiTheme="minorHAnsi" w:hAnsiTheme="minorHAnsi" w:cstheme="minorHAnsi"/>
          <w:sz w:val="10"/>
          <w:szCs w:val="20"/>
        </w:rPr>
      </w:pPr>
    </w:p>
    <w:p w:rsidR="006512FF"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Fonts w:asciiTheme="minorHAnsi" w:hAnsiTheme="minorHAnsi" w:cstheme="minorHAnsi"/>
          <w:sz w:val="20"/>
          <w:szCs w:val="20"/>
        </w:rPr>
        <w:t>La prise en charge d’un </w:t>
      </w:r>
      <w:r w:rsidRPr="00FB2724">
        <w:rPr>
          <w:rStyle w:val="lev"/>
          <w:rFonts w:asciiTheme="minorHAnsi" w:hAnsiTheme="minorHAnsi" w:cstheme="minorHAnsi"/>
          <w:sz w:val="20"/>
          <w:szCs w:val="20"/>
        </w:rPr>
        <w:t>reflux gastro-œsophagien</w:t>
      </w:r>
      <w:r w:rsidRPr="00FB2724">
        <w:rPr>
          <w:rFonts w:asciiTheme="minorHAnsi" w:hAnsiTheme="minorHAnsi" w:cstheme="minorHAnsi"/>
          <w:sz w:val="20"/>
          <w:szCs w:val="20"/>
        </w:rPr>
        <w:t> du bébé va s’appuyer sur deux interventions : une viscérale globale et une crânienne.</w:t>
      </w:r>
    </w:p>
    <w:p w:rsidR="00FB2724" w:rsidRPr="00FB2724" w:rsidRDefault="00FB2724" w:rsidP="00FB2724">
      <w:pPr>
        <w:pStyle w:val="NormalWeb"/>
        <w:shd w:val="clear" w:color="auto" w:fill="FFFFFF"/>
        <w:spacing w:before="0" w:beforeAutospacing="0" w:after="0" w:afterAutospacing="0"/>
        <w:rPr>
          <w:rFonts w:asciiTheme="minorHAnsi" w:hAnsiTheme="minorHAnsi" w:cstheme="minorHAnsi"/>
          <w:sz w:val="10"/>
          <w:szCs w:val="20"/>
        </w:rPr>
      </w:pPr>
    </w:p>
    <w:p w:rsidR="006512FF" w:rsidRPr="00FB2724" w:rsidRDefault="006512FF" w:rsidP="00FB2724">
      <w:pPr>
        <w:pStyle w:val="Titre2"/>
        <w:shd w:val="clear" w:color="auto" w:fill="FFFFFF"/>
        <w:spacing w:before="0" w:beforeAutospacing="0" w:after="0" w:afterAutospacing="0"/>
        <w:rPr>
          <w:rFonts w:asciiTheme="minorHAnsi" w:hAnsiTheme="minorHAnsi" w:cstheme="minorHAnsi"/>
          <w:b w:val="0"/>
          <w:bCs w:val="0"/>
          <w:sz w:val="20"/>
          <w:szCs w:val="20"/>
        </w:rPr>
      </w:pPr>
      <w:r w:rsidRPr="00FB2724">
        <w:rPr>
          <w:rStyle w:val="lev"/>
          <w:rFonts w:asciiTheme="minorHAnsi" w:hAnsiTheme="minorHAnsi" w:cstheme="minorHAnsi"/>
          <w:b/>
          <w:bCs/>
          <w:sz w:val="20"/>
          <w:szCs w:val="20"/>
        </w:rPr>
        <w:t>Prise en charge viscérale</w:t>
      </w:r>
    </w:p>
    <w:p w:rsidR="006512FF" w:rsidRPr="00FB2724" w:rsidRDefault="00FB2724"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Fonts w:asciiTheme="minorHAnsi" w:hAnsiTheme="minorHAnsi" w:cstheme="minorHAnsi"/>
          <w:noProof/>
          <w:sz w:val="20"/>
          <w:szCs w:val="20"/>
        </w:rPr>
        <w:drawing>
          <wp:anchor distT="0" distB="0" distL="114300" distR="114300" simplePos="0" relativeHeight="251663360" behindDoc="1" locked="0" layoutInCell="1" allowOverlap="1" wp14:anchorId="2A8E2655" wp14:editId="2A6151B0">
            <wp:simplePos x="0" y="0"/>
            <wp:positionH relativeFrom="column">
              <wp:posOffset>0</wp:posOffset>
            </wp:positionH>
            <wp:positionV relativeFrom="paragraph">
              <wp:posOffset>65405</wp:posOffset>
            </wp:positionV>
            <wp:extent cx="1571625" cy="1157605"/>
            <wp:effectExtent l="0" t="0" r="9525" b="4445"/>
            <wp:wrapTight wrapText="bothSides">
              <wp:wrapPolygon edited="0">
                <wp:start x="0" y="0"/>
                <wp:lineTo x="0" y="21327"/>
                <wp:lineTo x="21469" y="21327"/>
                <wp:lineTo x="21469" y="0"/>
                <wp:lineTo x="0" y="0"/>
              </wp:wrapPolygon>
            </wp:wrapTight>
            <wp:docPr id="59" name="Image 59" descr="regurgitation-osteopathie-visce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regurgitation-osteopathie-viscera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1625" cy="1157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12FF" w:rsidRPr="00FB2724"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Fonts w:asciiTheme="minorHAnsi" w:hAnsiTheme="minorHAnsi" w:cstheme="minorHAnsi"/>
          <w:sz w:val="20"/>
          <w:szCs w:val="20"/>
        </w:rPr>
        <w:t xml:space="preserve">D’abord, </w:t>
      </w:r>
      <w:r w:rsidR="00FB2724">
        <w:rPr>
          <w:rFonts w:asciiTheme="minorHAnsi" w:hAnsiTheme="minorHAnsi" w:cstheme="minorHAnsi"/>
          <w:sz w:val="20"/>
          <w:szCs w:val="20"/>
        </w:rPr>
        <w:t xml:space="preserve">l’ostéopathe </w:t>
      </w:r>
      <w:r w:rsidRPr="00FB2724">
        <w:rPr>
          <w:rFonts w:asciiTheme="minorHAnsi" w:hAnsiTheme="minorHAnsi" w:cstheme="minorHAnsi"/>
          <w:sz w:val="20"/>
          <w:szCs w:val="20"/>
        </w:rPr>
        <w:t>va relâcher les tensions au niveau de l’estomac de votre bébé en appuyant doucement sur son ventre. Sur le moment, cela provoque une petite gêne, suivie d’un relâchement pour le plus grand bien du bébé.</w:t>
      </w:r>
    </w:p>
    <w:p w:rsidR="006512FF"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Fonts w:asciiTheme="minorHAnsi" w:hAnsiTheme="minorHAnsi" w:cstheme="minorHAnsi"/>
          <w:sz w:val="20"/>
          <w:szCs w:val="20"/>
        </w:rPr>
        <w:t>Ensuite, la prise en charge viscérale permettra d’offrir un confort digestif à votre bébé et de réduire les pressions abdominales. En effet, ces dernières sont en partie responsables du reflux gastro-œsophagien du bébé.</w:t>
      </w:r>
    </w:p>
    <w:p w:rsidR="00FB2724" w:rsidRPr="00FB2724" w:rsidRDefault="00FB2724" w:rsidP="00FB2724">
      <w:pPr>
        <w:pStyle w:val="NormalWeb"/>
        <w:shd w:val="clear" w:color="auto" w:fill="FFFFFF"/>
        <w:spacing w:before="0" w:beforeAutospacing="0" w:after="0" w:afterAutospacing="0"/>
        <w:rPr>
          <w:rFonts w:asciiTheme="minorHAnsi" w:hAnsiTheme="minorHAnsi" w:cstheme="minorHAnsi"/>
          <w:sz w:val="20"/>
          <w:szCs w:val="20"/>
        </w:rPr>
      </w:pPr>
    </w:p>
    <w:p w:rsidR="006512FF" w:rsidRPr="00FB2724" w:rsidRDefault="006512FF" w:rsidP="00FB2724">
      <w:pPr>
        <w:pStyle w:val="Titre2"/>
        <w:shd w:val="clear" w:color="auto" w:fill="FFFFFF"/>
        <w:spacing w:before="0" w:beforeAutospacing="0" w:after="0" w:afterAutospacing="0"/>
        <w:rPr>
          <w:rFonts w:asciiTheme="minorHAnsi" w:hAnsiTheme="minorHAnsi" w:cstheme="minorHAnsi"/>
          <w:b w:val="0"/>
          <w:bCs w:val="0"/>
          <w:sz w:val="20"/>
          <w:szCs w:val="20"/>
        </w:rPr>
      </w:pPr>
      <w:r w:rsidRPr="00FB2724">
        <w:rPr>
          <w:rStyle w:val="lev"/>
          <w:rFonts w:asciiTheme="minorHAnsi" w:hAnsiTheme="minorHAnsi" w:cstheme="minorHAnsi"/>
          <w:b/>
          <w:bCs/>
          <w:sz w:val="20"/>
          <w:szCs w:val="20"/>
        </w:rPr>
        <w:t>Prise en charge crânienne</w:t>
      </w:r>
    </w:p>
    <w:p w:rsidR="006512FF" w:rsidRPr="00FB2724"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Fonts w:asciiTheme="minorHAnsi" w:hAnsiTheme="minorHAnsi" w:cstheme="minorHAnsi"/>
          <w:noProof/>
          <w:sz w:val="20"/>
          <w:szCs w:val="20"/>
        </w:rPr>
        <w:drawing>
          <wp:anchor distT="0" distB="0" distL="114300" distR="114300" simplePos="0" relativeHeight="251664384" behindDoc="1" locked="0" layoutInCell="1" allowOverlap="1">
            <wp:simplePos x="0" y="0"/>
            <wp:positionH relativeFrom="column">
              <wp:posOffset>0</wp:posOffset>
            </wp:positionH>
            <wp:positionV relativeFrom="paragraph">
              <wp:posOffset>3810</wp:posOffset>
            </wp:positionV>
            <wp:extent cx="1622425" cy="1076325"/>
            <wp:effectExtent l="0" t="0" r="0" b="9525"/>
            <wp:wrapTight wrapText="bothSides">
              <wp:wrapPolygon edited="0">
                <wp:start x="0" y="0"/>
                <wp:lineTo x="0" y="21409"/>
                <wp:lineTo x="21304" y="21409"/>
                <wp:lineTo x="21304" y="0"/>
                <wp:lineTo x="0" y="0"/>
              </wp:wrapPolygon>
            </wp:wrapTight>
            <wp:docPr id="58" name="Image 58" descr="regurgitation-osteopathie-crani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regurgitation-osteopathie-cranien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24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2724">
        <w:rPr>
          <w:rFonts w:asciiTheme="minorHAnsi" w:hAnsiTheme="minorHAnsi" w:cstheme="minorHAnsi"/>
          <w:sz w:val="20"/>
          <w:szCs w:val="20"/>
        </w:rPr>
        <w:t xml:space="preserve">Après </w:t>
      </w:r>
      <w:r w:rsidRPr="00FB2724">
        <w:rPr>
          <w:rStyle w:val="lev"/>
          <w:rFonts w:asciiTheme="minorHAnsi" w:hAnsiTheme="minorHAnsi" w:cstheme="minorHAnsi"/>
          <w:b w:val="0"/>
          <w:sz w:val="20"/>
          <w:szCs w:val="20"/>
        </w:rPr>
        <w:t>la prise en charge viscérale</w:t>
      </w:r>
      <w:r w:rsidR="00FB2724">
        <w:rPr>
          <w:rFonts w:asciiTheme="minorHAnsi" w:hAnsiTheme="minorHAnsi" w:cstheme="minorHAnsi"/>
          <w:sz w:val="20"/>
          <w:szCs w:val="20"/>
        </w:rPr>
        <w:t xml:space="preserve">, il </w:t>
      </w:r>
      <w:r w:rsidRPr="00FB2724">
        <w:rPr>
          <w:rFonts w:asciiTheme="minorHAnsi" w:hAnsiTheme="minorHAnsi" w:cstheme="minorHAnsi"/>
          <w:sz w:val="20"/>
          <w:szCs w:val="20"/>
        </w:rPr>
        <w:t>passera à celle du crâne pour libérer le nerf vague. Explications :</w:t>
      </w:r>
    </w:p>
    <w:p w:rsidR="006512FF" w:rsidRPr="00FB2724"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Fonts w:asciiTheme="minorHAnsi" w:hAnsiTheme="minorHAnsi" w:cstheme="minorHAnsi"/>
          <w:sz w:val="20"/>
          <w:szCs w:val="20"/>
        </w:rPr>
        <w:t>Le nerf vague est un long nerf pair qui permet entre autres l’innervation de l’estomac. Il prend sa source au niveau du bulbe rachidien. Puis, il passe dans le </w:t>
      </w:r>
      <w:r w:rsidRPr="00FB2724">
        <w:rPr>
          <w:rStyle w:val="lev"/>
          <w:rFonts w:asciiTheme="minorHAnsi" w:hAnsiTheme="minorHAnsi" w:cstheme="minorHAnsi"/>
          <w:sz w:val="20"/>
          <w:szCs w:val="20"/>
        </w:rPr>
        <w:t>foramen jugulaire </w:t>
      </w:r>
      <w:r w:rsidRPr="00FB2724">
        <w:rPr>
          <w:rFonts w:asciiTheme="minorHAnsi" w:hAnsiTheme="minorHAnsi" w:cstheme="minorHAnsi"/>
          <w:sz w:val="20"/>
          <w:szCs w:val="20"/>
        </w:rPr>
        <w:t>(petit trou entre deux os de la base du crâne : l’occiput et le temporal) et il descend dans la cage thoracique le long de l’œsophage. Enfin, il se termine au niveau de l’estomac.</w:t>
      </w:r>
    </w:p>
    <w:p w:rsidR="006512FF"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Fonts w:asciiTheme="minorHAnsi" w:hAnsiTheme="minorHAnsi" w:cstheme="minorHAnsi"/>
          <w:sz w:val="20"/>
          <w:szCs w:val="20"/>
        </w:rPr>
        <w:t>Lors de la naissance, le crâne du bébé est mis à rude épreuve à cause du passage dans le bassin de la maman. Souvent, le crâne est un peu déformé, ce qui est sans gravité, mais qui peut comprimer le foramen jugulaire et donc le nerf vague.</w:t>
      </w:r>
    </w:p>
    <w:p w:rsidR="00FB2724" w:rsidRPr="00FB2724" w:rsidRDefault="00FB2724" w:rsidP="00FB2724">
      <w:pPr>
        <w:pStyle w:val="NormalWeb"/>
        <w:shd w:val="clear" w:color="auto" w:fill="FFFFFF"/>
        <w:spacing w:before="0" w:beforeAutospacing="0" w:after="0" w:afterAutospacing="0"/>
        <w:rPr>
          <w:rFonts w:asciiTheme="minorHAnsi" w:hAnsiTheme="minorHAnsi" w:cstheme="minorHAnsi"/>
          <w:sz w:val="10"/>
          <w:szCs w:val="20"/>
        </w:rPr>
      </w:pPr>
    </w:p>
    <w:p w:rsidR="006512FF" w:rsidRPr="00FB2724"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Style w:val="lev"/>
          <w:rFonts w:asciiTheme="minorHAnsi" w:hAnsiTheme="minorHAnsi" w:cstheme="minorHAnsi"/>
          <w:sz w:val="20"/>
          <w:szCs w:val="20"/>
        </w:rPr>
        <w:t>Grâce à des techniques douces</w:t>
      </w:r>
      <w:r w:rsidRPr="00FB2724">
        <w:rPr>
          <w:rFonts w:asciiTheme="minorHAnsi" w:hAnsiTheme="minorHAnsi" w:cstheme="minorHAnsi"/>
          <w:sz w:val="20"/>
          <w:szCs w:val="20"/>
        </w:rPr>
        <w:t>, l’ostéopathe pourra libérer le foramen jugulaire ce qui aura pour effet de « décomprimer » le nerf vague. Par ailleurs, ceci permettra aux informations nerveuses de cheminer correctement le long du nerf. Par cette méthode associée à la prise en charge viscérale, l’estomac retrouvera un meilleur fonctionnement et une diminution voire une cessation des reflux.</w:t>
      </w:r>
    </w:p>
    <w:p w:rsidR="006512FF" w:rsidRPr="00FB2724"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Fonts w:asciiTheme="minorHAnsi" w:hAnsiTheme="minorHAnsi" w:cstheme="minorHAnsi"/>
          <w:sz w:val="20"/>
          <w:szCs w:val="20"/>
        </w:rPr>
        <w:t>Au-delà de ces deux méthodes, bien entendu, le </w:t>
      </w:r>
      <w:r w:rsidRPr="00FB2724">
        <w:rPr>
          <w:rStyle w:val="lev"/>
          <w:rFonts w:asciiTheme="minorHAnsi" w:hAnsiTheme="minorHAnsi" w:cstheme="minorHAnsi"/>
          <w:sz w:val="20"/>
          <w:szCs w:val="20"/>
        </w:rPr>
        <w:t>thérapeute</w:t>
      </w:r>
      <w:r w:rsidRPr="00FB2724">
        <w:rPr>
          <w:rFonts w:asciiTheme="minorHAnsi" w:hAnsiTheme="minorHAnsi" w:cstheme="minorHAnsi"/>
          <w:sz w:val="20"/>
          <w:szCs w:val="20"/>
        </w:rPr>
        <w:t> prendra en compte toutes les tensions de votre bébé afin de les traiter. Particulièrement indiqué pour les bébés, sa méthode restera douce et efficace.</w:t>
      </w:r>
    </w:p>
    <w:p w:rsidR="006512FF" w:rsidRPr="00FB2724"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Fonts w:asciiTheme="minorHAnsi" w:hAnsiTheme="minorHAnsi" w:cstheme="minorHAnsi"/>
          <w:sz w:val="20"/>
          <w:szCs w:val="20"/>
        </w:rPr>
        <w:t> </w:t>
      </w:r>
    </w:p>
    <w:p w:rsidR="006512FF" w:rsidRPr="00FB2724" w:rsidRDefault="006512FF" w:rsidP="00FB2724">
      <w:pPr>
        <w:pStyle w:val="NormalWeb"/>
        <w:shd w:val="clear" w:color="auto" w:fill="FFFFFF"/>
        <w:spacing w:before="0" w:beforeAutospacing="0" w:after="0" w:afterAutospacing="0"/>
        <w:rPr>
          <w:rFonts w:asciiTheme="minorHAnsi" w:hAnsiTheme="minorHAnsi" w:cstheme="minorHAnsi"/>
          <w:sz w:val="20"/>
          <w:szCs w:val="20"/>
        </w:rPr>
      </w:pPr>
      <w:r w:rsidRPr="00FB2724">
        <w:rPr>
          <w:rFonts w:asciiTheme="minorHAnsi" w:hAnsiTheme="minorHAnsi" w:cstheme="minorHAnsi"/>
          <w:sz w:val="20"/>
          <w:szCs w:val="20"/>
        </w:rPr>
        <w:t>Si votre nourrisson souffre de difficultés digestives tels que les </w:t>
      </w:r>
      <w:r w:rsidRPr="00FB2724">
        <w:rPr>
          <w:rStyle w:val="lev"/>
          <w:rFonts w:asciiTheme="minorHAnsi" w:hAnsiTheme="minorHAnsi" w:cstheme="minorHAnsi"/>
          <w:sz w:val="20"/>
          <w:szCs w:val="20"/>
        </w:rPr>
        <w:t>régurgitations ou reflux gastro-œsophagiens</w:t>
      </w:r>
      <w:r w:rsidRPr="00FB2724">
        <w:rPr>
          <w:rFonts w:asciiTheme="minorHAnsi" w:hAnsiTheme="minorHAnsi" w:cstheme="minorHAnsi"/>
          <w:sz w:val="20"/>
          <w:szCs w:val="20"/>
        </w:rPr>
        <w:t xml:space="preserve">, n’attendez plus, contactez </w:t>
      </w:r>
      <w:r w:rsidR="007446BB">
        <w:rPr>
          <w:rFonts w:asciiTheme="minorHAnsi" w:hAnsiTheme="minorHAnsi" w:cstheme="minorHAnsi"/>
          <w:sz w:val="20"/>
          <w:szCs w:val="20"/>
        </w:rPr>
        <w:t xml:space="preserve">votre ostéopathe. Ses </w:t>
      </w:r>
      <w:r w:rsidRPr="00FB2724">
        <w:rPr>
          <w:rFonts w:asciiTheme="minorHAnsi" w:hAnsiTheme="minorHAnsi" w:cstheme="minorHAnsi"/>
          <w:sz w:val="20"/>
          <w:szCs w:val="20"/>
        </w:rPr>
        <w:t>manipulations sont douces, indolores et efficaces.</w:t>
      </w:r>
    </w:p>
    <w:p w:rsidR="00F50AD4" w:rsidRPr="00FB2724" w:rsidRDefault="00A94CB2" w:rsidP="00FB2724">
      <w:pPr>
        <w:spacing w:after="0"/>
        <w:rPr>
          <w:rFonts w:cstheme="minorHAnsi"/>
          <w:sz w:val="20"/>
          <w:szCs w:val="20"/>
        </w:rPr>
      </w:pPr>
    </w:p>
    <w:sectPr w:rsidR="00F50AD4" w:rsidRPr="00FB2724" w:rsidSect="007446BB">
      <w:footerReference w:type="even"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CB2" w:rsidRDefault="00A94CB2" w:rsidP="007446BB">
      <w:pPr>
        <w:spacing w:after="0" w:line="240" w:lineRule="auto"/>
      </w:pPr>
      <w:r>
        <w:separator/>
      </w:r>
    </w:p>
  </w:endnote>
  <w:endnote w:type="continuationSeparator" w:id="0">
    <w:p w:rsidR="00A94CB2" w:rsidRDefault="00A94CB2" w:rsidP="00744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6BB" w:rsidRPr="001C12C3" w:rsidRDefault="007446BB" w:rsidP="007446BB">
    <w:pPr>
      <w:pStyle w:val="Pieddepage"/>
      <w:jc w:val="right"/>
      <w:rPr>
        <w:sz w:val="18"/>
      </w:rPr>
    </w:pPr>
    <w:r w:rsidRPr="00B04598">
      <w:rPr>
        <w:sz w:val="18"/>
      </w:rPr>
      <w:t>R</w:t>
    </w:r>
    <w:r>
      <w:rPr>
        <w:sz w:val="18"/>
      </w:rPr>
      <w:t>é</w:t>
    </w:r>
    <w:r w:rsidRPr="00B04598">
      <w:rPr>
        <w:sz w:val="18"/>
      </w:rPr>
      <w:t>alisé sur la base des articles www.urgence-osteopathe-sos.fr</w:t>
    </w:r>
  </w:p>
  <w:p w:rsidR="007446BB" w:rsidRDefault="007446B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6BB" w:rsidRDefault="007446BB">
    <w:pPr>
      <w:pStyle w:val="Pieddepage"/>
    </w:pPr>
    <w:r>
      <w:rPr>
        <w:noProof/>
      </w:rPr>
      <w:drawing>
        <wp:inline distT="0" distB="0" distL="0" distR="0" wp14:anchorId="65086333" wp14:editId="0DD29109">
          <wp:extent cx="349060" cy="323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e bébé.jpg"/>
                  <pic:cNvPicPr/>
                </pic:nvPicPr>
                <pic:blipFill>
                  <a:blip r:embed="rId1">
                    <a:extLst>
                      <a:ext uri="{28A0092B-C50C-407E-A947-70E740481C1C}">
                        <a14:useLocalDpi xmlns:a14="http://schemas.microsoft.com/office/drawing/2010/main" val="0"/>
                      </a:ext>
                    </a:extLst>
                  </a:blip>
                  <a:stretch>
                    <a:fillRect/>
                  </a:stretch>
                </pic:blipFill>
                <pic:spPr>
                  <a:xfrm>
                    <a:off x="0" y="0"/>
                    <a:ext cx="350287" cy="32498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CB2" w:rsidRDefault="00A94CB2" w:rsidP="007446BB">
      <w:pPr>
        <w:spacing w:after="0" w:line="240" w:lineRule="auto"/>
      </w:pPr>
      <w:r>
        <w:separator/>
      </w:r>
    </w:p>
  </w:footnote>
  <w:footnote w:type="continuationSeparator" w:id="0">
    <w:p w:rsidR="00A94CB2" w:rsidRDefault="00A94CB2" w:rsidP="007446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3EBE"/>
    <w:multiLevelType w:val="multilevel"/>
    <w:tmpl w:val="94B4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EB4BFE"/>
    <w:multiLevelType w:val="multilevel"/>
    <w:tmpl w:val="0E7C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9A462EA"/>
    <w:multiLevelType w:val="multilevel"/>
    <w:tmpl w:val="07DC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50"/>
    <w:rsid w:val="000536C0"/>
    <w:rsid w:val="000D2146"/>
    <w:rsid w:val="001A2A31"/>
    <w:rsid w:val="001E25AC"/>
    <w:rsid w:val="0030518E"/>
    <w:rsid w:val="00336850"/>
    <w:rsid w:val="003565B7"/>
    <w:rsid w:val="004E14FD"/>
    <w:rsid w:val="00513D32"/>
    <w:rsid w:val="006512FF"/>
    <w:rsid w:val="007446BB"/>
    <w:rsid w:val="0090716D"/>
    <w:rsid w:val="00A03C8A"/>
    <w:rsid w:val="00A94CB2"/>
    <w:rsid w:val="00BC5891"/>
    <w:rsid w:val="00C558AA"/>
    <w:rsid w:val="00CC731F"/>
    <w:rsid w:val="00DB62D5"/>
    <w:rsid w:val="00E42D7F"/>
    <w:rsid w:val="00F105EA"/>
    <w:rsid w:val="00FA3349"/>
    <w:rsid w:val="00FB2724"/>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368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3368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0D21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6850"/>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336850"/>
    <w:rPr>
      <w:rFonts w:ascii="Times New Roman" w:eastAsia="Times New Roman" w:hAnsi="Times New Roman" w:cs="Times New Roman"/>
      <w:b/>
      <w:bCs/>
      <w:sz w:val="36"/>
      <w:szCs w:val="36"/>
    </w:rPr>
  </w:style>
  <w:style w:type="character" w:customStyle="1" w:styleId="posted-on">
    <w:name w:val="posted-on"/>
    <w:basedOn w:val="Policepardfaut"/>
    <w:rsid w:val="00336850"/>
  </w:style>
  <w:style w:type="character" w:customStyle="1" w:styleId="screen-reader-text">
    <w:name w:val="screen-reader-text"/>
    <w:basedOn w:val="Policepardfaut"/>
    <w:rsid w:val="00336850"/>
  </w:style>
  <w:style w:type="character" w:styleId="Lienhypertexte">
    <w:name w:val="Hyperlink"/>
    <w:basedOn w:val="Policepardfaut"/>
    <w:uiPriority w:val="99"/>
    <w:semiHidden/>
    <w:unhideWhenUsed/>
    <w:rsid w:val="00336850"/>
    <w:rPr>
      <w:color w:val="0000FF"/>
      <w:u w:val="single"/>
    </w:rPr>
  </w:style>
  <w:style w:type="character" w:customStyle="1" w:styleId="byline">
    <w:name w:val="byline"/>
    <w:basedOn w:val="Policepardfaut"/>
    <w:rsid w:val="00336850"/>
  </w:style>
  <w:style w:type="character" w:customStyle="1" w:styleId="author">
    <w:name w:val="author"/>
    <w:basedOn w:val="Policepardfaut"/>
    <w:rsid w:val="00336850"/>
  </w:style>
  <w:style w:type="paragraph" w:styleId="NormalWeb">
    <w:name w:val="Normal (Web)"/>
    <w:basedOn w:val="Normal"/>
    <w:uiPriority w:val="99"/>
    <w:semiHidden/>
    <w:unhideWhenUsed/>
    <w:rsid w:val="00336850"/>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336850"/>
    <w:rPr>
      <w:b/>
      <w:bCs/>
    </w:rPr>
  </w:style>
  <w:style w:type="paragraph" w:styleId="Textedebulles">
    <w:name w:val="Balloon Text"/>
    <w:basedOn w:val="Normal"/>
    <w:link w:val="TextedebullesCar"/>
    <w:uiPriority w:val="99"/>
    <w:semiHidden/>
    <w:unhideWhenUsed/>
    <w:rsid w:val="003368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6850"/>
    <w:rPr>
      <w:rFonts w:ascii="Tahoma" w:hAnsi="Tahoma" w:cs="Tahoma"/>
      <w:sz w:val="16"/>
      <w:szCs w:val="16"/>
    </w:rPr>
  </w:style>
  <w:style w:type="character" w:customStyle="1" w:styleId="Titre3Car">
    <w:name w:val="Titre 3 Car"/>
    <w:basedOn w:val="Policepardfaut"/>
    <w:link w:val="Titre3"/>
    <w:uiPriority w:val="9"/>
    <w:semiHidden/>
    <w:rsid w:val="000D2146"/>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B27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B2724"/>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7446BB"/>
    <w:pPr>
      <w:tabs>
        <w:tab w:val="center" w:pos="4536"/>
        <w:tab w:val="right" w:pos="9072"/>
      </w:tabs>
      <w:spacing w:after="0" w:line="240" w:lineRule="auto"/>
    </w:pPr>
  </w:style>
  <w:style w:type="character" w:customStyle="1" w:styleId="En-tteCar">
    <w:name w:val="En-tête Car"/>
    <w:basedOn w:val="Policepardfaut"/>
    <w:link w:val="En-tte"/>
    <w:uiPriority w:val="99"/>
    <w:rsid w:val="007446BB"/>
  </w:style>
  <w:style w:type="paragraph" w:styleId="Pieddepage">
    <w:name w:val="footer"/>
    <w:basedOn w:val="Normal"/>
    <w:link w:val="PieddepageCar"/>
    <w:uiPriority w:val="99"/>
    <w:unhideWhenUsed/>
    <w:rsid w:val="007446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46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368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3368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0D21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6850"/>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336850"/>
    <w:rPr>
      <w:rFonts w:ascii="Times New Roman" w:eastAsia="Times New Roman" w:hAnsi="Times New Roman" w:cs="Times New Roman"/>
      <w:b/>
      <w:bCs/>
      <w:sz w:val="36"/>
      <w:szCs w:val="36"/>
    </w:rPr>
  </w:style>
  <w:style w:type="character" w:customStyle="1" w:styleId="posted-on">
    <w:name w:val="posted-on"/>
    <w:basedOn w:val="Policepardfaut"/>
    <w:rsid w:val="00336850"/>
  </w:style>
  <w:style w:type="character" w:customStyle="1" w:styleId="screen-reader-text">
    <w:name w:val="screen-reader-text"/>
    <w:basedOn w:val="Policepardfaut"/>
    <w:rsid w:val="00336850"/>
  </w:style>
  <w:style w:type="character" w:styleId="Lienhypertexte">
    <w:name w:val="Hyperlink"/>
    <w:basedOn w:val="Policepardfaut"/>
    <w:uiPriority w:val="99"/>
    <w:semiHidden/>
    <w:unhideWhenUsed/>
    <w:rsid w:val="00336850"/>
    <w:rPr>
      <w:color w:val="0000FF"/>
      <w:u w:val="single"/>
    </w:rPr>
  </w:style>
  <w:style w:type="character" w:customStyle="1" w:styleId="byline">
    <w:name w:val="byline"/>
    <w:basedOn w:val="Policepardfaut"/>
    <w:rsid w:val="00336850"/>
  </w:style>
  <w:style w:type="character" w:customStyle="1" w:styleId="author">
    <w:name w:val="author"/>
    <w:basedOn w:val="Policepardfaut"/>
    <w:rsid w:val="00336850"/>
  </w:style>
  <w:style w:type="paragraph" w:styleId="NormalWeb">
    <w:name w:val="Normal (Web)"/>
    <w:basedOn w:val="Normal"/>
    <w:uiPriority w:val="99"/>
    <w:semiHidden/>
    <w:unhideWhenUsed/>
    <w:rsid w:val="00336850"/>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336850"/>
    <w:rPr>
      <w:b/>
      <w:bCs/>
    </w:rPr>
  </w:style>
  <w:style w:type="paragraph" w:styleId="Textedebulles">
    <w:name w:val="Balloon Text"/>
    <w:basedOn w:val="Normal"/>
    <w:link w:val="TextedebullesCar"/>
    <w:uiPriority w:val="99"/>
    <w:semiHidden/>
    <w:unhideWhenUsed/>
    <w:rsid w:val="003368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6850"/>
    <w:rPr>
      <w:rFonts w:ascii="Tahoma" w:hAnsi="Tahoma" w:cs="Tahoma"/>
      <w:sz w:val="16"/>
      <w:szCs w:val="16"/>
    </w:rPr>
  </w:style>
  <w:style w:type="character" w:customStyle="1" w:styleId="Titre3Car">
    <w:name w:val="Titre 3 Car"/>
    <w:basedOn w:val="Policepardfaut"/>
    <w:link w:val="Titre3"/>
    <w:uiPriority w:val="9"/>
    <w:semiHidden/>
    <w:rsid w:val="000D2146"/>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B27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B2724"/>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7446BB"/>
    <w:pPr>
      <w:tabs>
        <w:tab w:val="center" w:pos="4536"/>
        <w:tab w:val="right" w:pos="9072"/>
      </w:tabs>
      <w:spacing w:after="0" w:line="240" w:lineRule="auto"/>
    </w:pPr>
  </w:style>
  <w:style w:type="character" w:customStyle="1" w:styleId="En-tteCar">
    <w:name w:val="En-tête Car"/>
    <w:basedOn w:val="Policepardfaut"/>
    <w:link w:val="En-tte"/>
    <w:uiPriority w:val="99"/>
    <w:rsid w:val="007446BB"/>
  </w:style>
  <w:style w:type="paragraph" w:styleId="Pieddepage">
    <w:name w:val="footer"/>
    <w:basedOn w:val="Normal"/>
    <w:link w:val="PieddepageCar"/>
    <w:uiPriority w:val="99"/>
    <w:unhideWhenUsed/>
    <w:rsid w:val="007446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4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52169">
      <w:bodyDiv w:val="1"/>
      <w:marLeft w:val="0"/>
      <w:marRight w:val="0"/>
      <w:marTop w:val="0"/>
      <w:marBottom w:val="0"/>
      <w:divBdr>
        <w:top w:val="none" w:sz="0" w:space="0" w:color="auto"/>
        <w:left w:val="none" w:sz="0" w:space="0" w:color="auto"/>
        <w:bottom w:val="none" w:sz="0" w:space="0" w:color="auto"/>
        <w:right w:val="none" w:sz="0" w:space="0" w:color="auto"/>
      </w:divBdr>
      <w:divsChild>
        <w:div w:id="1194811062">
          <w:marLeft w:val="0"/>
          <w:marRight w:val="0"/>
          <w:marTop w:val="0"/>
          <w:marBottom w:val="0"/>
          <w:divBdr>
            <w:top w:val="none" w:sz="0" w:space="0" w:color="auto"/>
            <w:left w:val="none" w:sz="0" w:space="0" w:color="auto"/>
            <w:bottom w:val="single" w:sz="6" w:space="0" w:color="EEEEEE"/>
            <w:right w:val="none" w:sz="0" w:space="0" w:color="auto"/>
          </w:divBdr>
        </w:div>
        <w:div w:id="961497690">
          <w:marLeft w:val="0"/>
          <w:marRight w:val="0"/>
          <w:marTop w:val="0"/>
          <w:marBottom w:val="0"/>
          <w:divBdr>
            <w:top w:val="none" w:sz="0" w:space="0" w:color="auto"/>
            <w:left w:val="none" w:sz="0" w:space="0" w:color="auto"/>
            <w:bottom w:val="none" w:sz="0" w:space="0" w:color="auto"/>
            <w:right w:val="none" w:sz="0" w:space="0" w:color="auto"/>
          </w:divBdr>
          <w:divsChild>
            <w:div w:id="1492331077">
              <w:marLeft w:val="0"/>
              <w:marRight w:val="0"/>
              <w:marTop w:val="0"/>
              <w:marBottom w:val="0"/>
              <w:divBdr>
                <w:top w:val="none" w:sz="0" w:space="0" w:color="auto"/>
                <w:left w:val="none" w:sz="0" w:space="0" w:color="auto"/>
                <w:bottom w:val="none" w:sz="0" w:space="0" w:color="auto"/>
                <w:right w:val="none" w:sz="0" w:space="0" w:color="auto"/>
              </w:divBdr>
              <w:divsChild>
                <w:div w:id="2134052914">
                  <w:marLeft w:val="0"/>
                  <w:marRight w:val="0"/>
                  <w:marTop w:val="0"/>
                  <w:marBottom w:val="0"/>
                  <w:divBdr>
                    <w:top w:val="none" w:sz="0" w:space="0" w:color="auto"/>
                    <w:left w:val="none" w:sz="0" w:space="0" w:color="auto"/>
                    <w:bottom w:val="none" w:sz="0" w:space="0" w:color="auto"/>
                    <w:right w:val="none" w:sz="0" w:space="0" w:color="auto"/>
                  </w:divBdr>
                  <w:divsChild>
                    <w:div w:id="1025987129">
                      <w:marLeft w:val="0"/>
                      <w:marRight w:val="0"/>
                      <w:marTop w:val="0"/>
                      <w:marBottom w:val="0"/>
                      <w:divBdr>
                        <w:top w:val="none" w:sz="0" w:space="0" w:color="auto"/>
                        <w:left w:val="none" w:sz="0" w:space="0" w:color="auto"/>
                        <w:bottom w:val="none" w:sz="0" w:space="0" w:color="auto"/>
                        <w:right w:val="none" w:sz="0" w:space="0" w:color="auto"/>
                      </w:divBdr>
                      <w:divsChild>
                        <w:div w:id="575944271">
                          <w:marLeft w:val="0"/>
                          <w:marRight w:val="0"/>
                          <w:marTop w:val="0"/>
                          <w:marBottom w:val="0"/>
                          <w:divBdr>
                            <w:top w:val="none" w:sz="0" w:space="0" w:color="auto"/>
                            <w:left w:val="none" w:sz="0" w:space="0" w:color="auto"/>
                            <w:bottom w:val="none" w:sz="0" w:space="0" w:color="auto"/>
                            <w:right w:val="none" w:sz="0" w:space="0" w:color="auto"/>
                          </w:divBdr>
                        </w:div>
                        <w:div w:id="32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1692">
      <w:bodyDiv w:val="1"/>
      <w:marLeft w:val="0"/>
      <w:marRight w:val="0"/>
      <w:marTop w:val="0"/>
      <w:marBottom w:val="0"/>
      <w:divBdr>
        <w:top w:val="none" w:sz="0" w:space="0" w:color="auto"/>
        <w:left w:val="none" w:sz="0" w:space="0" w:color="auto"/>
        <w:bottom w:val="none" w:sz="0" w:space="0" w:color="auto"/>
        <w:right w:val="none" w:sz="0" w:space="0" w:color="auto"/>
      </w:divBdr>
      <w:divsChild>
        <w:div w:id="421528570">
          <w:marLeft w:val="0"/>
          <w:marRight w:val="0"/>
          <w:marTop w:val="0"/>
          <w:marBottom w:val="0"/>
          <w:divBdr>
            <w:top w:val="none" w:sz="0" w:space="0" w:color="auto"/>
            <w:left w:val="none" w:sz="0" w:space="0" w:color="auto"/>
            <w:bottom w:val="single" w:sz="6" w:space="0" w:color="EEEEEE"/>
            <w:right w:val="none" w:sz="0" w:space="0" w:color="auto"/>
          </w:divBdr>
        </w:div>
        <w:div w:id="1762874371">
          <w:marLeft w:val="0"/>
          <w:marRight w:val="0"/>
          <w:marTop w:val="0"/>
          <w:marBottom w:val="0"/>
          <w:divBdr>
            <w:top w:val="none" w:sz="0" w:space="0" w:color="auto"/>
            <w:left w:val="none" w:sz="0" w:space="0" w:color="auto"/>
            <w:bottom w:val="none" w:sz="0" w:space="0" w:color="auto"/>
            <w:right w:val="none" w:sz="0" w:space="0" w:color="auto"/>
          </w:divBdr>
          <w:divsChild>
            <w:div w:id="490566713">
              <w:marLeft w:val="0"/>
              <w:marRight w:val="0"/>
              <w:marTop w:val="0"/>
              <w:marBottom w:val="0"/>
              <w:divBdr>
                <w:top w:val="none" w:sz="0" w:space="0" w:color="auto"/>
                <w:left w:val="none" w:sz="0" w:space="0" w:color="auto"/>
                <w:bottom w:val="none" w:sz="0" w:space="0" w:color="auto"/>
                <w:right w:val="none" w:sz="0" w:space="0" w:color="auto"/>
              </w:divBdr>
              <w:divsChild>
                <w:div w:id="1811484060">
                  <w:marLeft w:val="0"/>
                  <w:marRight w:val="0"/>
                  <w:marTop w:val="0"/>
                  <w:marBottom w:val="0"/>
                  <w:divBdr>
                    <w:top w:val="none" w:sz="0" w:space="0" w:color="auto"/>
                    <w:left w:val="none" w:sz="0" w:space="0" w:color="auto"/>
                    <w:bottom w:val="none" w:sz="0" w:space="0" w:color="auto"/>
                    <w:right w:val="none" w:sz="0" w:space="0" w:color="auto"/>
                  </w:divBdr>
                  <w:divsChild>
                    <w:div w:id="1974484302">
                      <w:marLeft w:val="0"/>
                      <w:marRight w:val="0"/>
                      <w:marTop w:val="0"/>
                      <w:marBottom w:val="0"/>
                      <w:divBdr>
                        <w:top w:val="none" w:sz="0" w:space="0" w:color="auto"/>
                        <w:left w:val="none" w:sz="0" w:space="0" w:color="auto"/>
                        <w:bottom w:val="none" w:sz="0" w:space="0" w:color="auto"/>
                        <w:right w:val="none" w:sz="0" w:space="0" w:color="auto"/>
                      </w:divBdr>
                      <w:divsChild>
                        <w:div w:id="300841959">
                          <w:marLeft w:val="0"/>
                          <w:marRight w:val="0"/>
                          <w:marTop w:val="0"/>
                          <w:marBottom w:val="0"/>
                          <w:divBdr>
                            <w:top w:val="none" w:sz="0" w:space="0" w:color="auto"/>
                            <w:left w:val="none" w:sz="0" w:space="0" w:color="auto"/>
                            <w:bottom w:val="none" w:sz="0" w:space="0" w:color="auto"/>
                            <w:right w:val="none" w:sz="0" w:space="0" w:color="auto"/>
                          </w:divBdr>
                        </w:div>
                        <w:div w:id="2058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812391">
      <w:bodyDiv w:val="1"/>
      <w:marLeft w:val="0"/>
      <w:marRight w:val="0"/>
      <w:marTop w:val="0"/>
      <w:marBottom w:val="0"/>
      <w:divBdr>
        <w:top w:val="none" w:sz="0" w:space="0" w:color="auto"/>
        <w:left w:val="none" w:sz="0" w:space="0" w:color="auto"/>
        <w:bottom w:val="none" w:sz="0" w:space="0" w:color="auto"/>
        <w:right w:val="none" w:sz="0" w:space="0" w:color="auto"/>
      </w:divBdr>
      <w:divsChild>
        <w:div w:id="985159166">
          <w:marLeft w:val="0"/>
          <w:marRight w:val="0"/>
          <w:marTop w:val="0"/>
          <w:marBottom w:val="0"/>
          <w:divBdr>
            <w:top w:val="none" w:sz="0" w:space="0" w:color="auto"/>
            <w:left w:val="none" w:sz="0" w:space="0" w:color="auto"/>
            <w:bottom w:val="single" w:sz="6" w:space="0" w:color="EEEEEE"/>
            <w:right w:val="none" w:sz="0" w:space="0" w:color="auto"/>
          </w:divBdr>
        </w:div>
        <w:div w:id="2000303178">
          <w:marLeft w:val="0"/>
          <w:marRight w:val="0"/>
          <w:marTop w:val="0"/>
          <w:marBottom w:val="0"/>
          <w:divBdr>
            <w:top w:val="none" w:sz="0" w:space="0" w:color="auto"/>
            <w:left w:val="none" w:sz="0" w:space="0" w:color="auto"/>
            <w:bottom w:val="none" w:sz="0" w:space="0" w:color="auto"/>
            <w:right w:val="none" w:sz="0" w:space="0" w:color="auto"/>
          </w:divBdr>
          <w:divsChild>
            <w:div w:id="771046954">
              <w:marLeft w:val="0"/>
              <w:marRight w:val="0"/>
              <w:marTop w:val="0"/>
              <w:marBottom w:val="0"/>
              <w:divBdr>
                <w:top w:val="none" w:sz="0" w:space="0" w:color="auto"/>
                <w:left w:val="none" w:sz="0" w:space="0" w:color="auto"/>
                <w:bottom w:val="none" w:sz="0" w:space="0" w:color="auto"/>
                <w:right w:val="none" w:sz="0" w:space="0" w:color="auto"/>
              </w:divBdr>
              <w:divsChild>
                <w:div w:id="1640384108">
                  <w:marLeft w:val="0"/>
                  <w:marRight w:val="0"/>
                  <w:marTop w:val="0"/>
                  <w:marBottom w:val="0"/>
                  <w:divBdr>
                    <w:top w:val="none" w:sz="0" w:space="0" w:color="auto"/>
                    <w:left w:val="none" w:sz="0" w:space="0" w:color="auto"/>
                    <w:bottom w:val="none" w:sz="0" w:space="0" w:color="auto"/>
                    <w:right w:val="none" w:sz="0" w:space="0" w:color="auto"/>
                  </w:divBdr>
                  <w:divsChild>
                    <w:div w:id="2121215892">
                      <w:marLeft w:val="0"/>
                      <w:marRight w:val="0"/>
                      <w:marTop w:val="0"/>
                      <w:marBottom w:val="0"/>
                      <w:divBdr>
                        <w:top w:val="none" w:sz="0" w:space="0" w:color="auto"/>
                        <w:left w:val="none" w:sz="0" w:space="0" w:color="auto"/>
                        <w:bottom w:val="none" w:sz="0" w:space="0" w:color="auto"/>
                        <w:right w:val="none" w:sz="0" w:space="0" w:color="auto"/>
                      </w:divBdr>
                      <w:divsChild>
                        <w:div w:id="267154740">
                          <w:marLeft w:val="0"/>
                          <w:marRight w:val="0"/>
                          <w:marTop w:val="0"/>
                          <w:marBottom w:val="0"/>
                          <w:divBdr>
                            <w:top w:val="none" w:sz="0" w:space="0" w:color="auto"/>
                            <w:left w:val="none" w:sz="0" w:space="0" w:color="auto"/>
                            <w:bottom w:val="none" w:sz="0" w:space="0" w:color="auto"/>
                            <w:right w:val="none" w:sz="0" w:space="0" w:color="auto"/>
                          </w:divBdr>
                        </w:div>
                        <w:div w:id="16771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542758">
      <w:bodyDiv w:val="1"/>
      <w:marLeft w:val="0"/>
      <w:marRight w:val="0"/>
      <w:marTop w:val="0"/>
      <w:marBottom w:val="0"/>
      <w:divBdr>
        <w:top w:val="none" w:sz="0" w:space="0" w:color="auto"/>
        <w:left w:val="none" w:sz="0" w:space="0" w:color="auto"/>
        <w:bottom w:val="none" w:sz="0" w:space="0" w:color="auto"/>
        <w:right w:val="none" w:sz="0" w:space="0" w:color="auto"/>
      </w:divBdr>
      <w:divsChild>
        <w:div w:id="279725062">
          <w:marLeft w:val="0"/>
          <w:marRight w:val="0"/>
          <w:marTop w:val="0"/>
          <w:marBottom w:val="0"/>
          <w:divBdr>
            <w:top w:val="none" w:sz="0" w:space="0" w:color="auto"/>
            <w:left w:val="none" w:sz="0" w:space="0" w:color="auto"/>
            <w:bottom w:val="none" w:sz="0" w:space="0" w:color="auto"/>
            <w:right w:val="none" w:sz="0" w:space="0" w:color="auto"/>
          </w:divBdr>
        </w:div>
      </w:divsChild>
    </w:div>
    <w:div w:id="789475226">
      <w:bodyDiv w:val="1"/>
      <w:marLeft w:val="0"/>
      <w:marRight w:val="0"/>
      <w:marTop w:val="0"/>
      <w:marBottom w:val="0"/>
      <w:divBdr>
        <w:top w:val="none" w:sz="0" w:space="0" w:color="auto"/>
        <w:left w:val="none" w:sz="0" w:space="0" w:color="auto"/>
        <w:bottom w:val="none" w:sz="0" w:space="0" w:color="auto"/>
        <w:right w:val="none" w:sz="0" w:space="0" w:color="auto"/>
      </w:divBdr>
      <w:divsChild>
        <w:div w:id="1136994858">
          <w:marLeft w:val="0"/>
          <w:marRight w:val="0"/>
          <w:marTop w:val="0"/>
          <w:marBottom w:val="0"/>
          <w:divBdr>
            <w:top w:val="none" w:sz="0" w:space="0" w:color="auto"/>
            <w:left w:val="none" w:sz="0" w:space="0" w:color="auto"/>
            <w:bottom w:val="none" w:sz="0" w:space="0" w:color="auto"/>
            <w:right w:val="none" w:sz="0" w:space="0" w:color="auto"/>
          </w:divBdr>
        </w:div>
      </w:divsChild>
    </w:div>
    <w:div w:id="858398862">
      <w:bodyDiv w:val="1"/>
      <w:marLeft w:val="0"/>
      <w:marRight w:val="0"/>
      <w:marTop w:val="0"/>
      <w:marBottom w:val="0"/>
      <w:divBdr>
        <w:top w:val="none" w:sz="0" w:space="0" w:color="auto"/>
        <w:left w:val="none" w:sz="0" w:space="0" w:color="auto"/>
        <w:bottom w:val="none" w:sz="0" w:space="0" w:color="auto"/>
        <w:right w:val="none" w:sz="0" w:space="0" w:color="auto"/>
      </w:divBdr>
      <w:divsChild>
        <w:div w:id="1239753164">
          <w:marLeft w:val="0"/>
          <w:marRight w:val="0"/>
          <w:marTop w:val="0"/>
          <w:marBottom w:val="0"/>
          <w:divBdr>
            <w:top w:val="none" w:sz="0" w:space="0" w:color="auto"/>
            <w:left w:val="none" w:sz="0" w:space="0" w:color="auto"/>
            <w:bottom w:val="none" w:sz="0" w:space="0" w:color="auto"/>
            <w:right w:val="none" w:sz="0" w:space="0" w:color="auto"/>
          </w:divBdr>
        </w:div>
      </w:divsChild>
    </w:div>
    <w:div w:id="917713339">
      <w:bodyDiv w:val="1"/>
      <w:marLeft w:val="0"/>
      <w:marRight w:val="0"/>
      <w:marTop w:val="0"/>
      <w:marBottom w:val="0"/>
      <w:divBdr>
        <w:top w:val="none" w:sz="0" w:space="0" w:color="auto"/>
        <w:left w:val="none" w:sz="0" w:space="0" w:color="auto"/>
        <w:bottom w:val="none" w:sz="0" w:space="0" w:color="auto"/>
        <w:right w:val="none" w:sz="0" w:space="0" w:color="auto"/>
      </w:divBdr>
      <w:divsChild>
        <w:div w:id="898977684">
          <w:marLeft w:val="0"/>
          <w:marRight w:val="0"/>
          <w:marTop w:val="0"/>
          <w:marBottom w:val="0"/>
          <w:divBdr>
            <w:top w:val="none" w:sz="0" w:space="0" w:color="auto"/>
            <w:left w:val="none" w:sz="0" w:space="0" w:color="auto"/>
            <w:bottom w:val="none" w:sz="0" w:space="0" w:color="auto"/>
            <w:right w:val="none" w:sz="0" w:space="0" w:color="auto"/>
          </w:divBdr>
        </w:div>
        <w:div w:id="74127837">
          <w:marLeft w:val="0"/>
          <w:marRight w:val="0"/>
          <w:marTop w:val="0"/>
          <w:marBottom w:val="0"/>
          <w:divBdr>
            <w:top w:val="none" w:sz="0" w:space="0" w:color="auto"/>
            <w:left w:val="none" w:sz="0" w:space="0" w:color="auto"/>
            <w:bottom w:val="none" w:sz="0" w:space="0" w:color="auto"/>
            <w:right w:val="none" w:sz="0" w:space="0" w:color="auto"/>
          </w:divBdr>
        </w:div>
      </w:divsChild>
    </w:div>
    <w:div w:id="1164659763">
      <w:bodyDiv w:val="1"/>
      <w:marLeft w:val="0"/>
      <w:marRight w:val="0"/>
      <w:marTop w:val="0"/>
      <w:marBottom w:val="0"/>
      <w:divBdr>
        <w:top w:val="none" w:sz="0" w:space="0" w:color="auto"/>
        <w:left w:val="none" w:sz="0" w:space="0" w:color="auto"/>
        <w:bottom w:val="none" w:sz="0" w:space="0" w:color="auto"/>
        <w:right w:val="none" w:sz="0" w:space="0" w:color="auto"/>
      </w:divBdr>
      <w:divsChild>
        <w:div w:id="1388185425">
          <w:marLeft w:val="0"/>
          <w:marRight w:val="0"/>
          <w:marTop w:val="0"/>
          <w:marBottom w:val="240"/>
          <w:divBdr>
            <w:top w:val="none" w:sz="0" w:space="0" w:color="auto"/>
            <w:left w:val="none" w:sz="0" w:space="0" w:color="auto"/>
            <w:bottom w:val="none" w:sz="0" w:space="0" w:color="auto"/>
            <w:right w:val="none" w:sz="0" w:space="0" w:color="auto"/>
          </w:divBdr>
        </w:div>
        <w:div w:id="1041707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log.osteoaparis.fr/2017/11/10/sos-osteopathie-losteopathie-a-un-effet-benefique-sur-le-sommeil-de-votre-beb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961</Words>
  <Characters>5291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FONTEIX</dc:creator>
  <cp:lastModifiedBy>Patrick FONTEIX</cp:lastModifiedBy>
  <cp:revision>5</cp:revision>
  <dcterms:created xsi:type="dcterms:W3CDTF">2018-08-17T16:56:00Z</dcterms:created>
  <dcterms:modified xsi:type="dcterms:W3CDTF">2018-08-18T09:02:00Z</dcterms:modified>
</cp:coreProperties>
</file>