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7F" w:rsidRPr="001F4A2C" w:rsidRDefault="00E42D7F" w:rsidP="00AC1DA0">
      <w:pPr>
        <w:pStyle w:val="Titre"/>
        <w:rPr>
          <w:color w:val="auto"/>
          <w:sz w:val="44"/>
        </w:rPr>
      </w:pPr>
      <w:r w:rsidRPr="001F4A2C">
        <w:rPr>
          <w:color w:val="auto"/>
          <w:sz w:val="44"/>
        </w:rPr>
        <w:t>Coliques de bébé : Comment l’ostéopathie les soulage ?</w:t>
      </w:r>
    </w:p>
    <w:p w:rsidR="00E42D7F" w:rsidRPr="001F4A2C" w:rsidRDefault="00E42D7F" w:rsidP="00E42D7F">
      <w:pPr>
        <w:shd w:val="clear" w:color="auto" w:fill="FFFFFF"/>
        <w:spacing w:after="180" w:line="240" w:lineRule="auto"/>
        <w:outlineLvl w:val="1"/>
        <w:rPr>
          <w:rFonts w:eastAsia="Times New Roman" w:cstheme="minorHAnsi"/>
          <w:sz w:val="20"/>
          <w:szCs w:val="20"/>
        </w:rPr>
      </w:pPr>
      <w:r w:rsidRPr="001F4A2C">
        <w:rPr>
          <w:rFonts w:eastAsia="Times New Roman" w:cstheme="minorHAnsi"/>
          <w:b/>
          <w:bCs/>
          <w:sz w:val="20"/>
          <w:szCs w:val="20"/>
        </w:rPr>
        <w:t>L’ostéopathie est idéale pour soulager les coliques de bébé de manière douce et avec efficacité.</w:t>
      </w:r>
    </w:p>
    <w:p w:rsidR="00E42D7F" w:rsidRDefault="00E42D7F" w:rsidP="00E42D7F">
      <w:pPr>
        <w:shd w:val="clear" w:color="auto" w:fill="FFFFFF"/>
        <w:spacing w:after="36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58240" behindDoc="1" locked="0" layoutInCell="1" allowOverlap="1" wp14:anchorId="51BF5E85" wp14:editId="3599F248">
            <wp:simplePos x="0" y="0"/>
            <wp:positionH relativeFrom="column">
              <wp:posOffset>0</wp:posOffset>
            </wp:positionH>
            <wp:positionV relativeFrom="paragraph">
              <wp:posOffset>8255</wp:posOffset>
            </wp:positionV>
            <wp:extent cx="2114550" cy="1049020"/>
            <wp:effectExtent l="0" t="0" r="0" b="0"/>
            <wp:wrapTight wrapText="bothSides">
              <wp:wrapPolygon edited="0">
                <wp:start x="0" y="0"/>
                <wp:lineTo x="0" y="21182"/>
                <wp:lineTo x="21405" y="21182"/>
                <wp:lineTo x="21405" y="0"/>
                <wp:lineTo x="0" y="0"/>
              </wp:wrapPolygon>
            </wp:wrapTight>
            <wp:docPr id="29" name="Image 29" descr="colique-de-bebe-comment-les-soulager-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ique-de-bebe-comment-les-soulager-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A2C">
        <w:rPr>
          <w:rFonts w:eastAsia="Times New Roman" w:cstheme="minorHAnsi"/>
          <w:b/>
          <w:bCs/>
          <w:sz w:val="20"/>
          <w:szCs w:val="20"/>
        </w:rPr>
        <w:t>Les coliques de bébé</w:t>
      </w:r>
      <w:r w:rsidRPr="001F4A2C">
        <w:rPr>
          <w:rFonts w:eastAsia="Times New Roman" w:cstheme="minorHAnsi"/>
          <w:sz w:val="20"/>
          <w:szCs w:val="20"/>
        </w:rPr>
        <w:t> sont bien connues, près d’un bébé sur cinq en souffre. Source d’inquiétude pour les parents, elles provoquent des pleurs et des cris. A ce jour,  aucun médicament n’a jusqu’ici fait preuve d’une réelle efficacité.  Par contre, l’ostéopathie peut les soulager de manière douce dans certains cas. Comment reconnaître les coliques ? Comment l’ostéopathie les soulage ? Démonstration !</w:t>
      </w:r>
    </w:p>
    <w:p w:rsidR="001F4A2C" w:rsidRPr="001F4A2C" w:rsidRDefault="001F4A2C" w:rsidP="00E42D7F">
      <w:pPr>
        <w:shd w:val="clear" w:color="auto" w:fill="FFFFFF"/>
        <w:spacing w:after="36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59264" behindDoc="1" locked="0" layoutInCell="1" allowOverlap="1" wp14:anchorId="69756A92" wp14:editId="58864040">
            <wp:simplePos x="0" y="0"/>
            <wp:positionH relativeFrom="column">
              <wp:posOffset>2353945</wp:posOffset>
            </wp:positionH>
            <wp:positionV relativeFrom="page">
              <wp:posOffset>3019425</wp:posOffset>
            </wp:positionV>
            <wp:extent cx="2073910" cy="1339215"/>
            <wp:effectExtent l="0" t="0" r="2540" b="0"/>
            <wp:wrapTight wrapText="bothSides">
              <wp:wrapPolygon edited="0">
                <wp:start x="0" y="0"/>
                <wp:lineTo x="0" y="21201"/>
                <wp:lineTo x="21428" y="21201"/>
                <wp:lineTo x="21428" y="0"/>
                <wp:lineTo x="0" y="0"/>
              </wp:wrapPolygon>
            </wp:wrapTight>
            <wp:docPr id="28" name="Image 28" descr="colique-de-beb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lique-de-bebe-quest-ce-que-c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D7F" w:rsidRPr="001F4A2C" w:rsidRDefault="00E42D7F" w:rsidP="00E42D7F">
      <w:pPr>
        <w:shd w:val="clear" w:color="auto" w:fill="FFFFFF"/>
        <w:spacing w:after="180" w:line="240" w:lineRule="auto"/>
        <w:outlineLvl w:val="1"/>
        <w:rPr>
          <w:rFonts w:eastAsia="Times New Roman" w:cstheme="minorHAnsi"/>
          <w:sz w:val="24"/>
          <w:szCs w:val="20"/>
        </w:rPr>
      </w:pPr>
      <w:r w:rsidRPr="001F4A2C">
        <w:rPr>
          <w:rFonts w:eastAsia="Times New Roman" w:cstheme="minorHAnsi"/>
          <w:b/>
          <w:bCs/>
          <w:sz w:val="24"/>
          <w:szCs w:val="20"/>
        </w:rPr>
        <w:t>Les coliques de bébé: qu’est-ce-que-c ‘est?</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Les coliques du bébé sont des douleurs abdominales récurrentes et touchent environ 20 % des nourrissons.</w:t>
      </w:r>
    </w:p>
    <w:p w:rsidR="00AC1DA0"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En effet, elles surviennent généralement entre la 6ème et la 8ème semaine après la naissance, mais peuvent commencer dès la 3ème semaine.</w:t>
      </w:r>
    </w:p>
    <w:p w:rsidR="00AC1DA0" w:rsidRPr="001F4A2C" w:rsidRDefault="00AC1DA0" w:rsidP="00AC1DA0">
      <w:pPr>
        <w:shd w:val="clear" w:color="auto" w:fill="FFFFFF"/>
        <w:spacing w:after="0" w:line="240" w:lineRule="auto"/>
        <w:rPr>
          <w:rFonts w:eastAsia="Times New Roman" w:cstheme="minorHAnsi"/>
          <w:sz w:val="10"/>
          <w:szCs w:val="20"/>
        </w:rPr>
      </w:pP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xml:space="preserve"> Elles se dissipent progressivement jusqu’à disparaître entre le 4ème et le 6ème mois. Par ailleurs, les bébés allaités par leur mère seraient moins touchés que les bébés nourris au biberon avec des préparations commerciales.</w:t>
      </w:r>
    </w:p>
    <w:p w:rsidR="00AC1DA0" w:rsidRPr="001F4A2C" w:rsidRDefault="00AC1DA0" w:rsidP="00AC1DA0">
      <w:pPr>
        <w:shd w:val="clear" w:color="auto" w:fill="FFFFFF"/>
        <w:spacing w:after="0" w:line="240" w:lineRule="auto"/>
        <w:rPr>
          <w:rFonts w:eastAsia="Times New Roman" w:cstheme="minorHAnsi"/>
          <w:sz w:val="20"/>
          <w:szCs w:val="20"/>
        </w:rPr>
      </w:pPr>
    </w:p>
    <w:p w:rsidR="00E42D7F" w:rsidRPr="001F4A2C" w:rsidRDefault="00E42D7F" w:rsidP="00E42D7F">
      <w:pPr>
        <w:shd w:val="clear" w:color="auto" w:fill="FFFFFF"/>
        <w:spacing w:after="180" w:line="240" w:lineRule="auto"/>
        <w:outlineLvl w:val="1"/>
        <w:rPr>
          <w:rFonts w:eastAsia="Times New Roman" w:cstheme="minorHAnsi"/>
          <w:sz w:val="24"/>
          <w:szCs w:val="20"/>
        </w:rPr>
      </w:pPr>
      <w:r w:rsidRPr="001F4A2C">
        <w:rPr>
          <w:rFonts w:eastAsia="Times New Roman" w:cstheme="minorHAnsi"/>
          <w:b/>
          <w:bCs/>
          <w:sz w:val="24"/>
          <w:szCs w:val="20"/>
        </w:rPr>
        <w:t>Quels sont les symptômes des coliques de bébé ?</w:t>
      </w:r>
    </w:p>
    <w:p w:rsidR="00E42D7F" w:rsidRPr="001F4A2C" w:rsidRDefault="00AC1DA0" w:rsidP="00AC1DA0">
      <w:pPr>
        <w:shd w:val="clear" w:color="auto" w:fill="FFFFFF"/>
        <w:spacing w:after="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0288" behindDoc="1" locked="0" layoutInCell="1" allowOverlap="1" wp14:anchorId="426D56D1" wp14:editId="77A8797F">
            <wp:simplePos x="0" y="0"/>
            <wp:positionH relativeFrom="column">
              <wp:posOffset>0</wp:posOffset>
            </wp:positionH>
            <wp:positionV relativeFrom="paragraph">
              <wp:posOffset>226695</wp:posOffset>
            </wp:positionV>
            <wp:extent cx="1905000" cy="1072515"/>
            <wp:effectExtent l="0" t="0" r="0" b="0"/>
            <wp:wrapTight wrapText="bothSides">
              <wp:wrapPolygon edited="0">
                <wp:start x="0" y="0"/>
                <wp:lineTo x="0" y="21101"/>
                <wp:lineTo x="21384" y="21101"/>
                <wp:lineTo x="21384" y="0"/>
                <wp:lineTo x="0" y="0"/>
              </wp:wrapPolygon>
            </wp:wrapTight>
            <wp:docPr id="27" name="Image 27" descr="coliques-bebe-symptomes-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oliques-bebe-symptomes-m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7F" w:rsidRPr="001F4A2C">
        <w:rPr>
          <w:rFonts w:eastAsia="Times New Roman" w:cstheme="minorHAnsi"/>
          <w:sz w:val="20"/>
          <w:szCs w:val="20"/>
        </w:rPr>
        <w:t>Pendant </w:t>
      </w:r>
      <w:r w:rsidR="00E42D7F" w:rsidRPr="001F4A2C">
        <w:rPr>
          <w:rFonts w:eastAsia="Times New Roman" w:cstheme="minorHAnsi"/>
          <w:b/>
          <w:bCs/>
          <w:sz w:val="20"/>
          <w:szCs w:val="20"/>
        </w:rPr>
        <w:t>les crises de colique</w:t>
      </w:r>
      <w:r w:rsidR="00E42D7F" w:rsidRPr="001F4A2C">
        <w:rPr>
          <w:rFonts w:eastAsia="Times New Roman" w:cstheme="minorHAnsi"/>
          <w:sz w:val="20"/>
          <w:szCs w:val="20"/>
        </w:rPr>
        <w:t xml:space="preserve">, le bébé </w:t>
      </w:r>
      <w:proofErr w:type="gramStart"/>
      <w:r w:rsidR="00E42D7F" w:rsidRPr="001F4A2C">
        <w:rPr>
          <w:rFonts w:eastAsia="Times New Roman" w:cstheme="minorHAnsi"/>
          <w:sz w:val="20"/>
          <w:szCs w:val="20"/>
        </w:rPr>
        <w:t>a</w:t>
      </w:r>
      <w:proofErr w:type="gramEnd"/>
      <w:r w:rsidR="00E42D7F" w:rsidRPr="001F4A2C">
        <w:rPr>
          <w:rFonts w:eastAsia="Times New Roman" w:cstheme="minorHAnsi"/>
          <w:sz w:val="20"/>
          <w:szCs w:val="20"/>
        </w:rPr>
        <w:t xml:space="preserve"> le ventre gonflé et dur. Ses mains sont crispées et ses genoux sont souvent repliés vers son ventre. Son visage exprime une certaine détresse. Il pleure souvent. De plus, des émissions de gaz  peuvent se manifester. Les crises sont surtout concentrées après les repas et le soir. Elles sont en général spontanée,  imprévisibles et durent longtemps.</w:t>
      </w:r>
    </w:p>
    <w:p w:rsidR="00AC1DA0" w:rsidRPr="001F4A2C" w:rsidRDefault="00AC1DA0" w:rsidP="00AC1DA0">
      <w:pPr>
        <w:shd w:val="clear" w:color="auto" w:fill="FFFFFF"/>
        <w:spacing w:after="0" w:line="240" w:lineRule="auto"/>
        <w:rPr>
          <w:rFonts w:eastAsia="Times New Roman" w:cstheme="minorHAnsi"/>
          <w:sz w:val="10"/>
          <w:szCs w:val="20"/>
        </w:rPr>
      </w:pP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En dehors des crises de colique, le nourrisson est normal,  dort bien et sa prise de poids est continue. Les coliques du bébé sont un motif fréquent de consultation chez le pédiatre. Il est recommandé de faire procéder à un diagnostic par le médecin, pour savoir s’il s’agit bien de coliques.</w:t>
      </w:r>
    </w:p>
    <w:p w:rsidR="00AC1DA0" w:rsidRPr="001F4A2C" w:rsidRDefault="00AC1DA0" w:rsidP="00AC1DA0">
      <w:pPr>
        <w:shd w:val="clear" w:color="auto" w:fill="FFFFFF"/>
        <w:spacing w:after="0" w:line="240" w:lineRule="auto"/>
        <w:rPr>
          <w:rFonts w:eastAsia="Times New Roman" w:cstheme="minorHAnsi"/>
          <w:sz w:val="20"/>
          <w:szCs w:val="20"/>
        </w:rPr>
      </w:pPr>
    </w:p>
    <w:p w:rsidR="00E42D7F" w:rsidRPr="001F4A2C" w:rsidRDefault="00E42D7F" w:rsidP="00E42D7F">
      <w:pPr>
        <w:shd w:val="clear" w:color="auto" w:fill="FFFFFF"/>
        <w:spacing w:after="180" w:line="240" w:lineRule="auto"/>
        <w:outlineLvl w:val="1"/>
        <w:rPr>
          <w:rFonts w:eastAsia="Times New Roman" w:cstheme="minorHAnsi"/>
          <w:sz w:val="24"/>
          <w:szCs w:val="20"/>
        </w:rPr>
      </w:pPr>
      <w:r w:rsidRPr="001F4A2C">
        <w:rPr>
          <w:rFonts w:eastAsia="Times New Roman" w:cstheme="minorHAnsi"/>
          <w:b/>
          <w:bCs/>
          <w:sz w:val="24"/>
          <w:szCs w:val="20"/>
        </w:rPr>
        <w:t>Les coliques de bébé : quelles sont les causes ?</w:t>
      </w:r>
    </w:p>
    <w:p w:rsidR="00E42D7F" w:rsidRPr="001F4A2C" w:rsidRDefault="00AC1DA0" w:rsidP="00AC1DA0">
      <w:pPr>
        <w:shd w:val="clear" w:color="auto" w:fill="FFFFFF"/>
        <w:spacing w:after="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1312" behindDoc="1" locked="0" layoutInCell="1" allowOverlap="1" wp14:anchorId="42F7E881" wp14:editId="3B9F63AC">
            <wp:simplePos x="0" y="0"/>
            <wp:positionH relativeFrom="column">
              <wp:align>right</wp:align>
            </wp:positionH>
            <wp:positionV relativeFrom="paragraph">
              <wp:posOffset>361315</wp:posOffset>
            </wp:positionV>
            <wp:extent cx="2166620" cy="1439545"/>
            <wp:effectExtent l="0" t="0" r="5080" b="8255"/>
            <wp:wrapTight wrapText="bothSides">
              <wp:wrapPolygon edited="0">
                <wp:start x="0" y="0"/>
                <wp:lineTo x="0" y="21438"/>
                <wp:lineTo x="21461" y="21438"/>
                <wp:lineTo x="21461" y="0"/>
                <wp:lineTo x="0" y="0"/>
              </wp:wrapPolygon>
            </wp:wrapTight>
            <wp:docPr id="26" name="Image 26" descr="coliques-de-bebe-causes-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iques-de-bebe-causes-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7F" w:rsidRPr="001F4A2C">
        <w:rPr>
          <w:rFonts w:eastAsia="Times New Roman" w:cstheme="minorHAnsi"/>
          <w:sz w:val="20"/>
          <w:szCs w:val="20"/>
        </w:rPr>
        <w:t>Parmi les causes possibles des coliques du bébé, on trouve :</w:t>
      </w:r>
    </w:p>
    <w:p w:rsidR="00AC1DA0" w:rsidRPr="001F4A2C" w:rsidRDefault="00AC1DA0" w:rsidP="00AC1DA0">
      <w:pPr>
        <w:shd w:val="clear" w:color="auto" w:fill="FFFFFF"/>
        <w:spacing w:after="0" w:line="240" w:lineRule="auto"/>
        <w:rPr>
          <w:rFonts w:eastAsia="Times New Roman" w:cstheme="minorHAnsi"/>
          <w:sz w:val="10"/>
          <w:szCs w:val="20"/>
        </w:rPr>
      </w:pP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Une accumulation de gaz dans les intestins</w:t>
      </w:r>
      <w:r w:rsidRPr="001F4A2C">
        <w:rPr>
          <w:rFonts w:eastAsia="Times New Roman" w:cstheme="minorHAnsi"/>
          <w:sz w:val="20"/>
          <w:szCs w:val="20"/>
        </w:rPr>
        <w:t>, résultant d’une déglutition exagérée lorsque bébé tète ou qu’il pleure.</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Une expulsion insuffisante d’air</w:t>
      </w:r>
      <w:r w:rsidRPr="001F4A2C">
        <w:rPr>
          <w:rFonts w:eastAsia="Times New Roman" w:cstheme="minorHAnsi"/>
          <w:sz w:val="20"/>
          <w:szCs w:val="20"/>
        </w:rPr>
        <w:t> après la tétée. Dans ce cas, le bébé ayant avalé trop d’air en tétant.</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Une mauvaise absorption des hydrates de carbone (lactose)</w:t>
      </w:r>
      <w:r w:rsidRPr="001F4A2C">
        <w:rPr>
          <w:rFonts w:eastAsia="Times New Roman" w:cstheme="minorHAnsi"/>
          <w:sz w:val="20"/>
          <w:szCs w:val="20"/>
        </w:rPr>
        <w:t>. Ces derniers  produiraient une fermentation bactérienne et du H2 (dihydrogène).</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Des troubles de la motilité intestinale</w:t>
      </w:r>
      <w:r w:rsidRPr="001F4A2C">
        <w:rPr>
          <w:rFonts w:eastAsia="Times New Roman" w:cstheme="minorHAnsi"/>
          <w:sz w:val="20"/>
          <w:szCs w:val="20"/>
        </w:rPr>
        <w:t> due à une production excessive de gaz.</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Certains facteurs externes pourraient provoquer des coliques du nourrisson :</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Le tabac</w:t>
      </w:r>
      <w:r w:rsidRPr="001F4A2C">
        <w:rPr>
          <w:rFonts w:eastAsia="Times New Roman" w:cstheme="minorHAnsi"/>
          <w:sz w:val="20"/>
          <w:szCs w:val="20"/>
        </w:rPr>
        <w:t> favorise  les risques.</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Les bébés nourris au lait en poudre</w:t>
      </w:r>
      <w:r w:rsidRPr="001F4A2C">
        <w:rPr>
          <w:rFonts w:eastAsia="Times New Roman" w:cstheme="minorHAnsi"/>
          <w:sz w:val="20"/>
          <w:szCs w:val="20"/>
        </w:rPr>
        <w:t>. Ce dernier entraînerait une modification de la flore intestinale. Ce qui n’est pas le cas du lait maternel.</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Certains bébés sont également allergiques</w:t>
      </w:r>
      <w:r w:rsidRPr="001F4A2C">
        <w:rPr>
          <w:rFonts w:eastAsia="Times New Roman" w:cstheme="minorHAnsi"/>
          <w:sz w:val="20"/>
          <w:szCs w:val="20"/>
        </w:rPr>
        <w:t> aux protéines du lait de vache.</w:t>
      </w:r>
    </w:p>
    <w:p w:rsidR="00E42D7F" w:rsidRPr="001F4A2C" w:rsidRDefault="00E42D7F" w:rsidP="00AC1DA0">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w:t>
      </w:r>
      <w:r w:rsidRPr="001F4A2C">
        <w:rPr>
          <w:rFonts w:eastAsia="Times New Roman" w:cstheme="minorHAnsi"/>
          <w:b/>
          <w:bCs/>
          <w:sz w:val="20"/>
          <w:szCs w:val="20"/>
        </w:rPr>
        <w:t>Le fait que la mère ait subi un stress important</w:t>
      </w:r>
      <w:r w:rsidRPr="001F4A2C">
        <w:rPr>
          <w:rFonts w:eastAsia="Times New Roman" w:cstheme="minorHAnsi"/>
          <w:sz w:val="20"/>
          <w:szCs w:val="20"/>
        </w:rPr>
        <w:t> pendant la grossesse ou durant l’accouchement.</w:t>
      </w:r>
    </w:p>
    <w:p w:rsidR="00AC1DA0" w:rsidRPr="001F4A2C" w:rsidRDefault="00AC1DA0">
      <w:pPr>
        <w:rPr>
          <w:rFonts w:eastAsia="Times New Roman" w:cstheme="minorHAnsi"/>
          <w:b/>
          <w:bCs/>
          <w:sz w:val="20"/>
          <w:szCs w:val="20"/>
        </w:rPr>
      </w:pPr>
      <w:r w:rsidRPr="001F4A2C">
        <w:rPr>
          <w:rFonts w:eastAsia="Times New Roman" w:cstheme="minorHAnsi"/>
          <w:b/>
          <w:bCs/>
          <w:sz w:val="20"/>
          <w:szCs w:val="20"/>
        </w:rPr>
        <w:br w:type="page"/>
      </w:r>
    </w:p>
    <w:p w:rsidR="00E42D7F" w:rsidRPr="001F4A2C" w:rsidRDefault="00E42D7F" w:rsidP="00E42D7F">
      <w:pPr>
        <w:shd w:val="clear" w:color="auto" w:fill="FFFFFF"/>
        <w:spacing w:after="180" w:line="240" w:lineRule="auto"/>
        <w:outlineLvl w:val="1"/>
        <w:rPr>
          <w:rFonts w:eastAsia="Times New Roman" w:cstheme="minorHAnsi"/>
          <w:sz w:val="24"/>
          <w:szCs w:val="20"/>
        </w:rPr>
      </w:pPr>
      <w:r w:rsidRPr="001F4A2C">
        <w:rPr>
          <w:rFonts w:eastAsia="Times New Roman" w:cstheme="minorHAnsi"/>
          <w:b/>
          <w:bCs/>
          <w:sz w:val="24"/>
          <w:szCs w:val="20"/>
        </w:rPr>
        <w:lastRenderedPageBreak/>
        <w:t>Coliques de bébé : Comment l’ostéopathie les so</w:t>
      </w:r>
      <w:bookmarkStart w:id="0" w:name="_GoBack"/>
      <w:bookmarkEnd w:id="0"/>
      <w:r w:rsidRPr="001F4A2C">
        <w:rPr>
          <w:rFonts w:eastAsia="Times New Roman" w:cstheme="minorHAnsi"/>
          <w:b/>
          <w:bCs/>
          <w:sz w:val="24"/>
          <w:szCs w:val="20"/>
        </w:rPr>
        <w:t>ulage ?</w:t>
      </w:r>
    </w:p>
    <w:p w:rsidR="00E42D7F" w:rsidRPr="001F4A2C" w:rsidRDefault="00E42D7F" w:rsidP="00E42D7F">
      <w:pPr>
        <w:shd w:val="clear" w:color="auto" w:fill="FFFFFF"/>
        <w:spacing w:after="36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2336" behindDoc="1" locked="0" layoutInCell="1" allowOverlap="1" wp14:anchorId="399425FB" wp14:editId="0381E4E1">
            <wp:simplePos x="0" y="0"/>
            <wp:positionH relativeFrom="column">
              <wp:posOffset>0</wp:posOffset>
            </wp:positionH>
            <wp:positionV relativeFrom="paragraph">
              <wp:posOffset>4445</wp:posOffset>
            </wp:positionV>
            <wp:extent cx="2929255" cy="1647825"/>
            <wp:effectExtent l="0" t="0" r="4445" b="9525"/>
            <wp:wrapTight wrapText="bothSides">
              <wp:wrapPolygon edited="0">
                <wp:start x="0" y="0"/>
                <wp:lineTo x="0" y="21475"/>
                <wp:lineTo x="21492" y="21475"/>
                <wp:lineTo x="21492" y="0"/>
                <wp:lineTo x="0" y="0"/>
              </wp:wrapPolygon>
            </wp:wrapTight>
            <wp:docPr id="25" name="Image 25" descr="coliques-de-bebe-osteopathie-pour-les-soul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liques-de-bebe-osteopathie-pour-les-soulag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925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A2C">
        <w:rPr>
          <w:rFonts w:eastAsia="Times New Roman" w:cstheme="minorHAnsi"/>
          <w:sz w:val="20"/>
          <w:szCs w:val="20"/>
        </w:rPr>
        <w:t>Les </w:t>
      </w:r>
      <w:r w:rsidRPr="001F4A2C">
        <w:rPr>
          <w:rFonts w:eastAsia="Times New Roman" w:cstheme="minorHAnsi"/>
          <w:b/>
          <w:bCs/>
          <w:sz w:val="20"/>
          <w:szCs w:val="20"/>
        </w:rPr>
        <w:t>coliques de bébé</w:t>
      </w:r>
      <w:r w:rsidRPr="001F4A2C">
        <w:rPr>
          <w:rFonts w:eastAsia="Times New Roman" w:cstheme="minorHAnsi"/>
          <w:sz w:val="20"/>
          <w:szCs w:val="20"/>
        </w:rPr>
        <w:t> peuvent être soulagées dans la plupart des cas par l’ostéopathie. En effet, notre </w:t>
      </w:r>
      <w:r w:rsidRPr="001F4A2C">
        <w:rPr>
          <w:rFonts w:eastAsia="Times New Roman" w:cstheme="minorHAnsi"/>
          <w:b/>
          <w:bCs/>
          <w:sz w:val="20"/>
          <w:szCs w:val="20"/>
        </w:rPr>
        <w:t>ostéopathe à Paris </w:t>
      </w:r>
      <w:r w:rsidRPr="001F4A2C">
        <w:rPr>
          <w:rFonts w:eastAsia="Times New Roman" w:cstheme="minorHAnsi"/>
          <w:sz w:val="20"/>
          <w:szCs w:val="20"/>
        </w:rPr>
        <w:t>va en premier lieu établir un diagnostic précis, ce qui va lui permettre de déterminer les zones de souffrance à traiter. De plus, il est nécessaire pour lui de déterminer l’influence des facteurs comme les allergies, </w:t>
      </w:r>
      <w:hyperlink r:id="rId12" w:history="1">
        <w:r w:rsidRPr="001F4A2C">
          <w:rPr>
            <w:rFonts w:eastAsia="Times New Roman" w:cstheme="minorHAnsi"/>
            <w:sz w:val="20"/>
            <w:szCs w:val="20"/>
            <w:u w:val="single"/>
          </w:rPr>
          <w:t>le reflux gastro-œsophagien</w:t>
        </w:r>
      </w:hyperlink>
      <w:r w:rsidRPr="001F4A2C">
        <w:rPr>
          <w:rFonts w:eastAsia="Times New Roman" w:cstheme="minorHAnsi"/>
          <w:sz w:val="20"/>
          <w:szCs w:val="20"/>
        </w:rPr>
        <w:t>, etc.</w:t>
      </w:r>
    </w:p>
    <w:p w:rsidR="00E42D7F" w:rsidRPr="001F4A2C" w:rsidRDefault="00E42D7F" w:rsidP="00E42D7F">
      <w:pPr>
        <w:shd w:val="clear" w:color="auto" w:fill="FFFFFF"/>
        <w:spacing w:after="360" w:line="240" w:lineRule="auto"/>
        <w:rPr>
          <w:rFonts w:eastAsia="Times New Roman" w:cstheme="minorHAnsi"/>
          <w:sz w:val="20"/>
          <w:szCs w:val="20"/>
        </w:rPr>
      </w:pPr>
      <w:r w:rsidRPr="001F4A2C">
        <w:rPr>
          <w:rFonts w:eastAsia="Times New Roman" w:cstheme="minorHAnsi"/>
          <w:sz w:val="20"/>
          <w:szCs w:val="20"/>
        </w:rPr>
        <w:t>Par ailleurs, au cours de la grossesse ou lors de la naissance, certaines positions du fœtus  peuvent engendrer des tensions corporelles. Certaines tensions, dans les organes du système digestif peuvent engendrer des coliques.  Dans ce cas, l’ostéopathe va diminuer les tensions et favoriser le retour à l’équilibre  du système digestif.</w:t>
      </w:r>
    </w:p>
    <w:p w:rsidR="00E42D7F" w:rsidRPr="001F4A2C" w:rsidRDefault="00E42D7F" w:rsidP="00E42D7F">
      <w:pPr>
        <w:shd w:val="clear" w:color="auto" w:fill="FFFFFF"/>
        <w:spacing w:after="360" w:line="240" w:lineRule="auto"/>
        <w:rPr>
          <w:rFonts w:eastAsia="Times New Roman" w:cstheme="minorHAnsi"/>
          <w:sz w:val="20"/>
          <w:szCs w:val="20"/>
        </w:rPr>
      </w:pPr>
      <w:r w:rsidRPr="001F4A2C">
        <w:rPr>
          <w:rFonts w:eastAsia="Times New Roman" w:cstheme="minorHAnsi"/>
          <w:sz w:val="20"/>
          <w:szCs w:val="20"/>
        </w:rPr>
        <w:t xml:space="preserve">Autre exemple, le nerf du bébé qui alimente les organes du système digestif peut subir certaines tensions néfastes. En libérant ces tensions, le thérapeute aura un effet bénéfique  au niveau des symptômes du ventre. En effet, </w:t>
      </w:r>
      <w:r w:rsidR="00A91769" w:rsidRPr="001F4A2C">
        <w:rPr>
          <w:rFonts w:eastAsia="Times New Roman" w:cstheme="minorHAnsi"/>
          <w:sz w:val="20"/>
          <w:szCs w:val="20"/>
        </w:rPr>
        <w:t>l’</w:t>
      </w:r>
      <w:r w:rsidRPr="001F4A2C">
        <w:rPr>
          <w:rFonts w:eastAsia="Times New Roman" w:cstheme="minorHAnsi"/>
          <w:b/>
          <w:bCs/>
          <w:sz w:val="20"/>
          <w:szCs w:val="20"/>
        </w:rPr>
        <w:t>ostéopathe pour bébé</w:t>
      </w:r>
      <w:r w:rsidRPr="001F4A2C">
        <w:rPr>
          <w:rFonts w:eastAsia="Times New Roman" w:cstheme="minorHAnsi"/>
          <w:sz w:val="20"/>
          <w:szCs w:val="20"/>
        </w:rPr>
        <w:t>, grâce à des techniques spécifiques, va intervenir sur les 4 principaux axes suivants:</w:t>
      </w:r>
    </w:p>
    <w:p w:rsidR="00E42D7F" w:rsidRPr="001F4A2C" w:rsidRDefault="00A91769" w:rsidP="00A91769">
      <w:pPr>
        <w:shd w:val="clear" w:color="auto" w:fill="FFFFFF"/>
        <w:spacing w:after="0" w:line="240" w:lineRule="auto"/>
        <w:outlineLvl w:val="1"/>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3360" behindDoc="1" locked="0" layoutInCell="1" allowOverlap="1" wp14:anchorId="68D87539" wp14:editId="53160CCF">
            <wp:simplePos x="0" y="0"/>
            <wp:positionH relativeFrom="column">
              <wp:posOffset>0</wp:posOffset>
            </wp:positionH>
            <wp:positionV relativeFrom="paragraph">
              <wp:posOffset>34290</wp:posOffset>
            </wp:positionV>
            <wp:extent cx="990600" cy="990600"/>
            <wp:effectExtent l="0" t="0" r="0" b="0"/>
            <wp:wrapTight wrapText="bothSides">
              <wp:wrapPolygon edited="0">
                <wp:start x="0" y="0"/>
                <wp:lineTo x="0" y="21185"/>
                <wp:lineTo x="21185" y="21185"/>
                <wp:lineTo x="21185" y="0"/>
                <wp:lineTo x="0" y="0"/>
              </wp:wrapPolygon>
            </wp:wrapTight>
            <wp:docPr id="24" name="Image 24" descr="bebe-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be-mass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7F" w:rsidRPr="001F4A2C">
        <w:rPr>
          <w:rFonts w:eastAsia="Times New Roman" w:cstheme="minorHAnsi"/>
          <w:b/>
          <w:bCs/>
          <w:sz w:val="20"/>
          <w:szCs w:val="20"/>
        </w:rPr>
        <w:t>Travail sur le diaphragme</w:t>
      </w:r>
    </w:p>
    <w:p w:rsidR="00E42D7F" w:rsidRPr="001F4A2C"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Si votre bébé présente une altération de la fonction diaphragmatique (du point de vue ostéopathique), il souffre probablement de troubles viscéraux. Ils se manifestent par de la douleur et des crises de larmes pouvant perturber son sommeil. L’</w:t>
      </w:r>
      <w:r w:rsidRPr="001F4A2C">
        <w:rPr>
          <w:rFonts w:eastAsia="Times New Roman" w:cstheme="minorHAnsi"/>
          <w:b/>
          <w:bCs/>
          <w:sz w:val="20"/>
          <w:szCs w:val="20"/>
        </w:rPr>
        <w:t>ostéopathe</w:t>
      </w:r>
      <w:r w:rsidRPr="001F4A2C">
        <w:rPr>
          <w:rFonts w:eastAsia="Times New Roman" w:cstheme="minorHAnsi"/>
          <w:sz w:val="20"/>
          <w:szCs w:val="20"/>
        </w:rPr>
        <w:t>, par des manipulations très douces, essaiera de rétablir une dynamique diaphragmatique correcte. Si le diaphragme n’est pas à l’origine du problème, l’ostéopathe devra travailler d’autres structures à l’origine des coliques.</w:t>
      </w:r>
    </w:p>
    <w:p w:rsidR="00A91769" w:rsidRPr="001F4A2C" w:rsidRDefault="00A91769" w:rsidP="00A91769">
      <w:pPr>
        <w:shd w:val="clear" w:color="auto" w:fill="FFFFFF"/>
        <w:spacing w:after="0" w:line="240" w:lineRule="auto"/>
        <w:rPr>
          <w:rFonts w:eastAsia="Times New Roman" w:cstheme="minorHAnsi"/>
          <w:sz w:val="10"/>
          <w:szCs w:val="20"/>
        </w:rPr>
      </w:pPr>
    </w:p>
    <w:p w:rsidR="00A91769" w:rsidRPr="001F4A2C" w:rsidRDefault="00A91769" w:rsidP="00A91769">
      <w:pPr>
        <w:shd w:val="clear" w:color="auto" w:fill="FFFFFF"/>
        <w:spacing w:after="0" w:line="240" w:lineRule="auto"/>
        <w:rPr>
          <w:rFonts w:eastAsia="Times New Roman" w:cstheme="minorHAnsi"/>
          <w:sz w:val="10"/>
          <w:szCs w:val="20"/>
        </w:rPr>
      </w:pPr>
      <w:r w:rsidRPr="001F4A2C">
        <w:rPr>
          <w:rFonts w:eastAsia="Times New Roman" w:cstheme="minorHAnsi"/>
          <w:noProof/>
          <w:sz w:val="20"/>
          <w:szCs w:val="20"/>
        </w:rPr>
        <w:drawing>
          <wp:anchor distT="0" distB="0" distL="114300" distR="114300" simplePos="0" relativeHeight="251664384" behindDoc="1" locked="0" layoutInCell="1" allowOverlap="1" wp14:anchorId="09D680A5" wp14:editId="0511FD9B">
            <wp:simplePos x="0" y="0"/>
            <wp:positionH relativeFrom="column">
              <wp:posOffset>5555615</wp:posOffset>
            </wp:positionH>
            <wp:positionV relativeFrom="paragraph">
              <wp:posOffset>17145</wp:posOffset>
            </wp:positionV>
            <wp:extent cx="1121410" cy="876300"/>
            <wp:effectExtent l="0" t="0" r="2540" b="0"/>
            <wp:wrapTight wrapText="bothSides">
              <wp:wrapPolygon edited="0">
                <wp:start x="0" y="0"/>
                <wp:lineTo x="0" y="21130"/>
                <wp:lineTo x="21282" y="21130"/>
                <wp:lineTo x="21282" y="0"/>
                <wp:lineTo x="0" y="0"/>
              </wp:wrapPolygon>
            </wp:wrapTight>
            <wp:docPr id="23" name="Image 23" descr="bebe-coliques-osteopath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be-coliques-osteopathe-par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41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769" w:rsidRPr="001F4A2C" w:rsidRDefault="00A91769" w:rsidP="00A91769">
      <w:pPr>
        <w:shd w:val="clear" w:color="auto" w:fill="FFFFFF"/>
        <w:spacing w:after="0" w:line="240" w:lineRule="auto"/>
        <w:rPr>
          <w:rFonts w:eastAsia="Times New Roman" w:cstheme="minorHAnsi"/>
          <w:sz w:val="10"/>
          <w:szCs w:val="20"/>
        </w:rPr>
      </w:pPr>
    </w:p>
    <w:p w:rsidR="00E42D7F" w:rsidRPr="001F4A2C"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b/>
          <w:bCs/>
          <w:sz w:val="20"/>
          <w:szCs w:val="20"/>
        </w:rPr>
        <w:t>Travail sur les viscères </w:t>
      </w:r>
    </w:p>
    <w:p w:rsidR="00E42D7F" w:rsidRPr="001F4A2C"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xml:space="preserve">Grâce à la technique viscérale, </w:t>
      </w:r>
      <w:r w:rsidR="00A91769" w:rsidRPr="001F4A2C">
        <w:rPr>
          <w:rFonts w:eastAsia="Times New Roman" w:cstheme="minorHAnsi"/>
          <w:sz w:val="20"/>
          <w:szCs w:val="20"/>
        </w:rPr>
        <w:t>l’</w:t>
      </w:r>
      <w:r w:rsidR="00A91769" w:rsidRPr="001F4A2C">
        <w:rPr>
          <w:rFonts w:eastAsia="Times New Roman" w:cstheme="minorHAnsi"/>
          <w:b/>
          <w:sz w:val="20"/>
          <w:szCs w:val="20"/>
        </w:rPr>
        <w:t>o</w:t>
      </w:r>
      <w:r w:rsidRPr="001F4A2C">
        <w:rPr>
          <w:rFonts w:eastAsia="Times New Roman" w:cstheme="minorHAnsi"/>
          <w:b/>
          <w:bCs/>
          <w:sz w:val="20"/>
          <w:szCs w:val="20"/>
        </w:rPr>
        <w:t>stéo pour bébé</w:t>
      </w:r>
      <w:r w:rsidR="00A91769" w:rsidRPr="001F4A2C">
        <w:rPr>
          <w:rFonts w:eastAsia="Times New Roman" w:cstheme="minorHAnsi"/>
          <w:b/>
          <w:bCs/>
          <w:sz w:val="20"/>
          <w:szCs w:val="20"/>
        </w:rPr>
        <w:t xml:space="preserve"> v</w:t>
      </w:r>
      <w:r w:rsidRPr="001F4A2C">
        <w:rPr>
          <w:rFonts w:eastAsia="Times New Roman" w:cstheme="minorHAnsi"/>
          <w:sz w:val="20"/>
          <w:szCs w:val="20"/>
        </w:rPr>
        <w:t>a travailler à diminuer le gaz et les restes de nourriture en agissant sur le système digestif.</w:t>
      </w:r>
    </w:p>
    <w:p w:rsidR="00A91769" w:rsidRPr="001F4A2C" w:rsidRDefault="00A91769" w:rsidP="00A91769">
      <w:pPr>
        <w:shd w:val="clear" w:color="auto" w:fill="FFFFFF"/>
        <w:spacing w:after="0" w:line="240" w:lineRule="auto"/>
        <w:rPr>
          <w:rFonts w:eastAsia="Times New Roman" w:cstheme="minorHAnsi"/>
          <w:sz w:val="10"/>
          <w:szCs w:val="20"/>
        </w:rPr>
      </w:pPr>
    </w:p>
    <w:p w:rsidR="00A91769" w:rsidRPr="001F4A2C" w:rsidRDefault="00A91769" w:rsidP="00A91769">
      <w:pPr>
        <w:shd w:val="clear" w:color="auto" w:fill="FFFFFF"/>
        <w:spacing w:after="0" w:line="240" w:lineRule="auto"/>
        <w:rPr>
          <w:rFonts w:eastAsia="Times New Roman" w:cstheme="minorHAnsi"/>
          <w:sz w:val="20"/>
          <w:szCs w:val="20"/>
        </w:rPr>
      </w:pPr>
    </w:p>
    <w:p w:rsidR="00E42D7F" w:rsidRPr="001F4A2C" w:rsidRDefault="00A91769" w:rsidP="00A91769">
      <w:pPr>
        <w:shd w:val="clear" w:color="auto" w:fill="FFFFFF"/>
        <w:spacing w:after="0" w:line="240" w:lineRule="auto"/>
        <w:outlineLvl w:val="1"/>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5408" behindDoc="1" locked="0" layoutInCell="1" allowOverlap="1" wp14:anchorId="5B2D4126" wp14:editId="72292784">
            <wp:simplePos x="0" y="0"/>
            <wp:positionH relativeFrom="column">
              <wp:posOffset>5715</wp:posOffset>
            </wp:positionH>
            <wp:positionV relativeFrom="paragraph">
              <wp:posOffset>27305</wp:posOffset>
            </wp:positionV>
            <wp:extent cx="1123950" cy="842645"/>
            <wp:effectExtent l="0" t="0" r="0" b="0"/>
            <wp:wrapTight wrapText="bothSides">
              <wp:wrapPolygon edited="0">
                <wp:start x="0" y="0"/>
                <wp:lineTo x="0" y="20998"/>
                <wp:lineTo x="21234" y="20998"/>
                <wp:lineTo x="21234" y="0"/>
                <wp:lineTo x="0" y="0"/>
              </wp:wrapPolygon>
            </wp:wrapTight>
            <wp:docPr id="22" name="Image 22" descr="bebe-osteopathe-cou-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ebe-osteopathe-cou-par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7F" w:rsidRPr="001F4A2C">
        <w:rPr>
          <w:rFonts w:eastAsia="Times New Roman" w:cstheme="minorHAnsi"/>
          <w:b/>
          <w:bCs/>
          <w:sz w:val="20"/>
          <w:szCs w:val="20"/>
        </w:rPr>
        <w:t>Travail sur le cou</w:t>
      </w:r>
    </w:p>
    <w:p w:rsidR="00E42D7F" w:rsidRPr="001F4A2C"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Les tensions viscérales dues aux coliques peuvent générer des tensions sur la colonne vertébrale. En effet la mobilité de bébé peut être dérangée par des coliques. Cela peut engendrer des troubles de la mobilité du dos et de la nuque jusqu’à déranger la tétée. En libérant les restrictions et la pression exercée sur le cou, cela va permettre à votre bébé d’avaler plus facilement.</w:t>
      </w:r>
    </w:p>
    <w:p w:rsidR="00A91769" w:rsidRPr="001F4A2C" w:rsidRDefault="00A91769" w:rsidP="00A91769">
      <w:pPr>
        <w:shd w:val="clear" w:color="auto" w:fill="FFFFFF"/>
        <w:spacing w:after="0" w:line="240" w:lineRule="auto"/>
        <w:rPr>
          <w:rFonts w:eastAsia="Times New Roman" w:cstheme="minorHAnsi"/>
          <w:sz w:val="20"/>
          <w:szCs w:val="20"/>
        </w:rPr>
      </w:pPr>
    </w:p>
    <w:p w:rsidR="00E42D7F" w:rsidRPr="001F4A2C" w:rsidRDefault="00E42D7F" w:rsidP="00A91769">
      <w:pPr>
        <w:shd w:val="clear" w:color="auto" w:fill="FFFFFF"/>
        <w:spacing w:after="0" w:line="240" w:lineRule="auto"/>
        <w:outlineLvl w:val="1"/>
        <w:rPr>
          <w:rFonts w:eastAsia="Times New Roman" w:cstheme="minorHAnsi"/>
          <w:sz w:val="20"/>
          <w:szCs w:val="20"/>
        </w:rPr>
      </w:pPr>
      <w:r w:rsidRPr="001F4A2C">
        <w:rPr>
          <w:rFonts w:eastAsia="Times New Roman" w:cstheme="minorHAnsi"/>
          <w:b/>
          <w:bCs/>
          <w:sz w:val="20"/>
          <w:szCs w:val="20"/>
        </w:rPr>
        <w:t>Travail sur la sphère musculaire</w:t>
      </w:r>
    </w:p>
    <w:p w:rsidR="00E42D7F" w:rsidRPr="001F4A2C"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noProof/>
          <w:sz w:val="20"/>
          <w:szCs w:val="20"/>
        </w:rPr>
        <w:drawing>
          <wp:anchor distT="0" distB="0" distL="114300" distR="114300" simplePos="0" relativeHeight="251666432" behindDoc="1" locked="0" layoutInCell="1" allowOverlap="1" wp14:anchorId="44A144C3" wp14:editId="79D7BEE2">
            <wp:simplePos x="0" y="0"/>
            <wp:positionH relativeFrom="column">
              <wp:align>right</wp:align>
            </wp:positionH>
            <wp:positionV relativeFrom="paragraph">
              <wp:posOffset>3810</wp:posOffset>
            </wp:positionV>
            <wp:extent cx="1184400" cy="792000"/>
            <wp:effectExtent l="0" t="0" r="0" b="8255"/>
            <wp:wrapTight wrapText="bothSides">
              <wp:wrapPolygon edited="0">
                <wp:start x="0" y="0"/>
                <wp:lineTo x="0" y="21306"/>
                <wp:lineTo x="21195" y="21306"/>
                <wp:lineTo x="21195" y="0"/>
                <wp:lineTo x="0" y="0"/>
              </wp:wrapPolygon>
            </wp:wrapTight>
            <wp:docPr id="21" name="Image 21" descr="coliques-bebe-osteopath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liques-bebe-osteopathe-pa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44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A2C">
        <w:rPr>
          <w:rFonts w:eastAsia="Times New Roman" w:cstheme="minorHAnsi"/>
          <w:sz w:val="20"/>
          <w:szCs w:val="20"/>
        </w:rPr>
        <w:t>Chez certains bébés, durant les premières semaines de leur vie, on constate une mobilité un peu réduite. </w:t>
      </w:r>
      <w:r w:rsidRPr="001F4A2C">
        <w:rPr>
          <w:rFonts w:eastAsia="Times New Roman" w:cstheme="minorHAnsi"/>
          <w:b/>
          <w:bCs/>
          <w:sz w:val="20"/>
          <w:szCs w:val="20"/>
        </w:rPr>
        <w:t> </w:t>
      </w:r>
      <w:r w:rsidRPr="001F4A2C">
        <w:rPr>
          <w:rFonts w:eastAsia="Times New Roman" w:cstheme="minorHAnsi"/>
          <w:sz w:val="20"/>
          <w:szCs w:val="20"/>
        </w:rPr>
        <w:t xml:space="preserve">Plus le temps passe, plus bébé s’éveille et mobilise ses muscles. C’est alors qu’il y a un phénomène </w:t>
      </w:r>
      <w:r w:rsidR="00A91769" w:rsidRPr="001F4A2C">
        <w:rPr>
          <w:rFonts w:eastAsia="Times New Roman" w:cstheme="minorHAnsi"/>
          <w:sz w:val="20"/>
          <w:szCs w:val="20"/>
        </w:rPr>
        <w:t xml:space="preserve">de tensions musculaires. Ainsi, </w:t>
      </w:r>
      <w:r w:rsidRPr="001F4A2C">
        <w:rPr>
          <w:rFonts w:eastAsia="Times New Roman" w:cstheme="minorHAnsi"/>
          <w:sz w:val="20"/>
          <w:szCs w:val="20"/>
        </w:rPr>
        <w:t xml:space="preserve"> </w:t>
      </w:r>
      <w:r w:rsidR="00A91769" w:rsidRPr="001F4A2C">
        <w:rPr>
          <w:rFonts w:eastAsia="Times New Roman" w:cstheme="minorHAnsi"/>
          <w:sz w:val="20"/>
          <w:szCs w:val="20"/>
        </w:rPr>
        <w:t>l’</w:t>
      </w:r>
      <w:r w:rsidRPr="001F4A2C">
        <w:rPr>
          <w:rFonts w:eastAsia="Times New Roman" w:cstheme="minorHAnsi"/>
          <w:b/>
          <w:bCs/>
          <w:sz w:val="20"/>
          <w:szCs w:val="20"/>
        </w:rPr>
        <w:t xml:space="preserve">ostéopathe pour bébé </w:t>
      </w:r>
      <w:r w:rsidRPr="001F4A2C">
        <w:rPr>
          <w:rFonts w:eastAsia="Times New Roman" w:cstheme="minorHAnsi"/>
          <w:sz w:val="20"/>
          <w:szCs w:val="20"/>
        </w:rPr>
        <w:t>pourra les libérer afin de diminuer les crises de coliques.</w:t>
      </w:r>
    </w:p>
    <w:p w:rsidR="00A91769" w:rsidRPr="001F4A2C" w:rsidRDefault="00A91769" w:rsidP="00A91769">
      <w:pPr>
        <w:shd w:val="clear" w:color="auto" w:fill="FFFFFF"/>
        <w:spacing w:after="0" w:line="240" w:lineRule="auto"/>
        <w:rPr>
          <w:rFonts w:eastAsia="Times New Roman" w:cstheme="minorHAnsi"/>
          <w:sz w:val="20"/>
          <w:szCs w:val="20"/>
        </w:rPr>
      </w:pPr>
    </w:p>
    <w:p w:rsidR="00E42D7F" w:rsidRDefault="00E42D7F" w:rsidP="00A91769">
      <w:pPr>
        <w:shd w:val="clear" w:color="auto" w:fill="FFFFFF"/>
        <w:spacing w:after="0" w:line="240" w:lineRule="auto"/>
        <w:rPr>
          <w:rFonts w:eastAsia="Times New Roman" w:cstheme="minorHAnsi"/>
          <w:sz w:val="20"/>
          <w:szCs w:val="20"/>
        </w:rPr>
      </w:pPr>
      <w:r w:rsidRPr="001F4A2C">
        <w:rPr>
          <w:rFonts w:eastAsia="Times New Roman" w:cstheme="minorHAnsi"/>
          <w:sz w:val="20"/>
          <w:szCs w:val="20"/>
        </w:rPr>
        <w:t xml:space="preserve">En définitive, l’ostéopathie de bébé se pratique avec des </w:t>
      </w:r>
      <w:r w:rsidRPr="001F4A2C">
        <w:rPr>
          <w:rFonts w:eastAsia="Times New Roman" w:cstheme="minorHAnsi"/>
          <w:b/>
          <w:sz w:val="20"/>
          <w:szCs w:val="20"/>
        </w:rPr>
        <w:t>manipulations douces</w:t>
      </w:r>
      <w:r w:rsidRPr="001F4A2C">
        <w:rPr>
          <w:rFonts w:eastAsia="Times New Roman" w:cstheme="minorHAnsi"/>
          <w:sz w:val="20"/>
          <w:szCs w:val="20"/>
        </w:rPr>
        <w:t>, ce qui diffère des manipulations traditionnelles pour l’adulte.</w:t>
      </w:r>
    </w:p>
    <w:p w:rsidR="00A91769" w:rsidRPr="001F4A2C" w:rsidRDefault="00A91769" w:rsidP="00A91769">
      <w:pPr>
        <w:shd w:val="clear" w:color="auto" w:fill="FFFFFF"/>
        <w:spacing w:after="0" w:line="240" w:lineRule="auto"/>
        <w:rPr>
          <w:rFonts w:eastAsia="Times New Roman" w:cstheme="minorHAnsi"/>
          <w:sz w:val="20"/>
          <w:szCs w:val="20"/>
        </w:rPr>
      </w:pPr>
    </w:p>
    <w:p w:rsidR="00A91769" w:rsidRPr="001F4A2C" w:rsidRDefault="00A91769" w:rsidP="00A91769">
      <w:pPr>
        <w:shd w:val="clear" w:color="auto" w:fill="FFFFFF"/>
        <w:spacing w:after="0" w:line="240" w:lineRule="auto"/>
        <w:rPr>
          <w:rFonts w:eastAsia="Times New Roman" w:cstheme="minorHAnsi"/>
          <w:sz w:val="20"/>
          <w:szCs w:val="20"/>
        </w:rPr>
      </w:pPr>
    </w:p>
    <w:p w:rsidR="00F50AD4" w:rsidRPr="001F4A2C" w:rsidRDefault="00E42D7F" w:rsidP="00A91769">
      <w:pPr>
        <w:shd w:val="clear" w:color="auto" w:fill="FFFFFF"/>
        <w:spacing w:after="360" w:line="240" w:lineRule="auto"/>
        <w:rPr>
          <w:rFonts w:eastAsia="Times New Roman" w:cstheme="minorHAnsi"/>
          <w:sz w:val="20"/>
          <w:szCs w:val="20"/>
        </w:rPr>
      </w:pPr>
      <w:r w:rsidRPr="001F4A2C">
        <w:rPr>
          <w:rFonts w:eastAsia="Times New Roman" w:cstheme="minorHAnsi"/>
          <w:sz w:val="20"/>
          <w:szCs w:val="20"/>
        </w:rPr>
        <w:t>Si votre bébé souffre de difficultés digestives telles que </w:t>
      </w:r>
      <w:r w:rsidRPr="001F4A2C">
        <w:rPr>
          <w:rFonts w:eastAsia="Times New Roman" w:cstheme="minorHAnsi"/>
          <w:b/>
          <w:bCs/>
          <w:sz w:val="20"/>
          <w:szCs w:val="20"/>
        </w:rPr>
        <w:t>les coliques</w:t>
      </w:r>
      <w:r w:rsidRPr="001F4A2C">
        <w:rPr>
          <w:rFonts w:eastAsia="Times New Roman" w:cstheme="minorHAnsi"/>
          <w:sz w:val="20"/>
          <w:szCs w:val="20"/>
        </w:rPr>
        <w:t xml:space="preserve">, </w:t>
      </w:r>
      <w:r w:rsidR="00A91769" w:rsidRPr="001F4A2C">
        <w:rPr>
          <w:rFonts w:eastAsia="Times New Roman" w:cstheme="minorHAnsi"/>
          <w:sz w:val="20"/>
          <w:szCs w:val="20"/>
        </w:rPr>
        <w:t>r</w:t>
      </w:r>
      <w:r w:rsidRPr="001F4A2C">
        <w:rPr>
          <w:rFonts w:eastAsia="Times New Roman" w:cstheme="minorHAnsi"/>
          <w:sz w:val="20"/>
          <w:szCs w:val="20"/>
        </w:rPr>
        <w:t xml:space="preserve">approchez-vous de </w:t>
      </w:r>
      <w:r w:rsidR="00A91769" w:rsidRPr="001F4A2C">
        <w:rPr>
          <w:rFonts w:eastAsia="Times New Roman" w:cstheme="minorHAnsi"/>
          <w:sz w:val="20"/>
          <w:szCs w:val="20"/>
        </w:rPr>
        <w:t xml:space="preserve">votre </w:t>
      </w:r>
      <w:r w:rsidRPr="001F4A2C">
        <w:rPr>
          <w:rFonts w:eastAsia="Times New Roman" w:cstheme="minorHAnsi"/>
          <w:b/>
          <w:bCs/>
          <w:sz w:val="20"/>
          <w:szCs w:val="20"/>
        </w:rPr>
        <w:t>ostéopathe</w:t>
      </w:r>
      <w:r w:rsidR="00A91769" w:rsidRPr="001F4A2C">
        <w:rPr>
          <w:rFonts w:eastAsia="Times New Roman" w:cstheme="minorHAnsi"/>
          <w:b/>
          <w:bCs/>
          <w:sz w:val="20"/>
          <w:szCs w:val="20"/>
        </w:rPr>
        <w:t xml:space="preserve">, </w:t>
      </w:r>
      <w:r w:rsidR="00A91769" w:rsidRPr="001F4A2C">
        <w:rPr>
          <w:rFonts w:eastAsia="Times New Roman" w:cstheme="minorHAnsi"/>
          <w:sz w:val="20"/>
          <w:szCs w:val="20"/>
        </w:rPr>
        <w:t>s</w:t>
      </w:r>
      <w:r w:rsidRPr="001F4A2C">
        <w:rPr>
          <w:rFonts w:eastAsia="Times New Roman" w:cstheme="minorHAnsi"/>
          <w:sz w:val="20"/>
          <w:szCs w:val="20"/>
        </w:rPr>
        <w:t>pécialiste des troubles du bébé</w:t>
      </w:r>
      <w:r w:rsidR="00A91769" w:rsidRPr="001F4A2C">
        <w:rPr>
          <w:rFonts w:eastAsia="Times New Roman" w:cstheme="minorHAnsi"/>
          <w:sz w:val="20"/>
          <w:szCs w:val="20"/>
        </w:rPr>
        <w:t>,</w:t>
      </w:r>
      <w:r w:rsidRPr="001F4A2C">
        <w:rPr>
          <w:rFonts w:eastAsia="Times New Roman" w:cstheme="minorHAnsi"/>
          <w:sz w:val="20"/>
          <w:szCs w:val="20"/>
        </w:rPr>
        <w:t xml:space="preserve"> afin qu’</w:t>
      </w:r>
      <w:r w:rsidR="00A91769" w:rsidRPr="001F4A2C">
        <w:rPr>
          <w:rFonts w:eastAsia="Times New Roman" w:cstheme="minorHAnsi"/>
          <w:sz w:val="20"/>
          <w:szCs w:val="20"/>
        </w:rPr>
        <w:t xml:space="preserve">en cabinet ou à domicile </w:t>
      </w:r>
      <w:r w:rsidRPr="001F4A2C">
        <w:rPr>
          <w:rFonts w:eastAsia="Times New Roman" w:cstheme="minorHAnsi"/>
          <w:sz w:val="20"/>
          <w:szCs w:val="20"/>
        </w:rPr>
        <w:t xml:space="preserve">une meilleure prise en charge </w:t>
      </w:r>
      <w:r w:rsidR="001D4ECD" w:rsidRPr="001F4A2C">
        <w:rPr>
          <w:rFonts w:eastAsia="Times New Roman" w:cstheme="minorHAnsi"/>
          <w:sz w:val="20"/>
          <w:szCs w:val="20"/>
        </w:rPr>
        <w:t xml:space="preserve">puisse être </w:t>
      </w:r>
      <w:r w:rsidRPr="001F4A2C">
        <w:rPr>
          <w:rFonts w:eastAsia="Times New Roman" w:cstheme="minorHAnsi"/>
          <w:sz w:val="20"/>
          <w:szCs w:val="20"/>
        </w:rPr>
        <w:t>effectuée dans les meilleurs délais</w:t>
      </w:r>
      <w:r w:rsidR="00A91769" w:rsidRPr="001F4A2C">
        <w:rPr>
          <w:rFonts w:eastAsia="Times New Roman" w:cstheme="minorHAnsi"/>
          <w:sz w:val="20"/>
          <w:szCs w:val="20"/>
        </w:rPr>
        <w:t>.</w:t>
      </w:r>
    </w:p>
    <w:sectPr w:rsidR="00F50AD4" w:rsidRPr="001F4A2C" w:rsidSect="00681ED7">
      <w:footerReference w:type="even"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63" w:rsidRDefault="00D44263" w:rsidP="00681ED7">
      <w:pPr>
        <w:spacing w:after="0" w:line="240" w:lineRule="auto"/>
      </w:pPr>
      <w:r>
        <w:separator/>
      </w:r>
    </w:p>
  </w:endnote>
  <w:endnote w:type="continuationSeparator" w:id="0">
    <w:p w:rsidR="00D44263" w:rsidRDefault="00D44263" w:rsidP="0068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D7" w:rsidRPr="00681ED7" w:rsidRDefault="00681ED7" w:rsidP="00681ED7">
    <w:pPr>
      <w:pStyle w:val="Pieddepage"/>
      <w:jc w:val="right"/>
      <w:rPr>
        <w:sz w:val="18"/>
      </w:rPr>
    </w:pPr>
    <w:r>
      <w:rPr>
        <w:sz w:val="18"/>
      </w:rPr>
      <w:t>Ré</w:t>
    </w:r>
    <w:r w:rsidRPr="00B04598">
      <w:rPr>
        <w:sz w:val="18"/>
      </w:rPr>
      <w:t>alisé sur la base des articles 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D7" w:rsidRDefault="00681ED7">
    <w:pPr>
      <w:pStyle w:val="Pieddepage"/>
    </w:pPr>
    <w:r>
      <w:rPr>
        <w:noProof/>
      </w:rPr>
      <w:drawing>
        <wp:inline distT="0" distB="0" distL="0" distR="0" wp14:anchorId="28E04309" wp14:editId="3E787009">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63" w:rsidRDefault="00D44263" w:rsidP="00681ED7">
      <w:pPr>
        <w:spacing w:after="0" w:line="240" w:lineRule="auto"/>
      </w:pPr>
      <w:r>
        <w:separator/>
      </w:r>
    </w:p>
  </w:footnote>
  <w:footnote w:type="continuationSeparator" w:id="0">
    <w:p w:rsidR="00D44263" w:rsidRDefault="00D44263" w:rsidP="00681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D4ECD"/>
    <w:rsid w:val="001E25AC"/>
    <w:rsid w:val="001F4A2C"/>
    <w:rsid w:val="0030518E"/>
    <w:rsid w:val="00336850"/>
    <w:rsid w:val="003565B7"/>
    <w:rsid w:val="00513D32"/>
    <w:rsid w:val="00681ED7"/>
    <w:rsid w:val="00A03C8A"/>
    <w:rsid w:val="00A91769"/>
    <w:rsid w:val="00AC1DA0"/>
    <w:rsid w:val="00C558AA"/>
    <w:rsid w:val="00CC731F"/>
    <w:rsid w:val="00D44263"/>
    <w:rsid w:val="00DB62D5"/>
    <w:rsid w:val="00E42D7F"/>
    <w:rsid w:val="00FA3349"/>
    <w:rsid w:val="00FD0F6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AC1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1DA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681ED7"/>
    <w:pPr>
      <w:tabs>
        <w:tab w:val="center" w:pos="4536"/>
        <w:tab w:val="right" w:pos="9072"/>
      </w:tabs>
      <w:spacing w:after="0" w:line="240" w:lineRule="auto"/>
    </w:pPr>
  </w:style>
  <w:style w:type="character" w:customStyle="1" w:styleId="En-tteCar">
    <w:name w:val="En-tête Car"/>
    <w:basedOn w:val="Policepardfaut"/>
    <w:link w:val="En-tte"/>
    <w:uiPriority w:val="99"/>
    <w:rsid w:val="00681ED7"/>
  </w:style>
  <w:style w:type="paragraph" w:styleId="Pieddepage">
    <w:name w:val="footer"/>
    <w:basedOn w:val="Normal"/>
    <w:link w:val="PieddepageCar"/>
    <w:uiPriority w:val="99"/>
    <w:unhideWhenUsed/>
    <w:rsid w:val="00681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AC1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C1DA0"/>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681ED7"/>
    <w:pPr>
      <w:tabs>
        <w:tab w:val="center" w:pos="4536"/>
        <w:tab w:val="right" w:pos="9072"/>
      </w:tabs>
      <w:spacing w:after="0" w:line="240" w:lineRule="auto"/>
    </w:pPr>
  </w:style>
  <w:style w:type="character" w:customStyle="1" w:styleId="En-tteCar">
    <w:name w:val="En-tête Car"/>
    <w:basedOn w:val="Policepardfaut"/>
    <w:link w:val="En-tte"/>
    <w:uiPriority w:val="99"/>
    <w:rsid w:val="00681ED7"/>
  </w:style>
  <w:style w:type="paragraph" w:styleId="Pieddepage">
    <w:name w:val="footer"/>
    <w:basedOn w:val="Normal"/>
    <w:link w:val="PieddepageCar"/>
    <w:uiPriority w:val="99"/>
    <w:unhideWhenUsed/>
    <w:rsid w:val="00681E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osteoaparis.fr/regurgitations-du-bebe-et-osteopathi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6</cp:revision>
  <dcterms:created xsi:type="dcterms:W3CDTF">2018-08-17T16:50:00Z</dcterms:created>
  <dcterms:modified xsi:type="dcterms:W3CDTF">2018-08-18T08:21:00Z</dcterms:modified>
</cp:coreProperties>
</file>