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8" w:rsidRPr="00361115" w:rsidRDefault="00583E28" w:rsidP="00987B39">
      <w:pPr>
        <w:pStyle w:val="Titre"/>
        <w:rPr>
          <w:b/>
          <w:bCs/>
          <w:color w:val="auto"/>
          <w:sz w:val="44"/>
        </w:rPr>
      </w:pPr>
      <w:r w:rsidRPr="00361115">
        <w:rPr>
          <w:color w:val="auto"/>
          <w:sz w:val="44"/>
        </w:rPr>
        <w:t>Canal lacrymal bouché du bébé et ostéopathie</w:t>
      </w:r>
    </w:p>
    <w:p w:rsidR="00583E28" w:rsidRPr="00361115" w:rsidRDefault="00583E28" w:rsidP="003A4251">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noProof/>
          <w:sz w:val="20"/>
        </w:rPr>
        <w:drawing>
          <wp:anchor distT="0" distB="0" distL="114300" distR="114300" simplePos="0" relativeHeight="251658240" behindDoc="1" locked="0" layoutInCell="1" allowOverlap="1" wp14:anchorId="5785A255" wp14:editId="3CB16AF3">
            <wp:simplePos x="0" y="0"/>
            <wp:positionH relativeFrom="column">
              <wp:posOffset>-4445</wp:posOffset>
            </wp:positionH>
            <wp:positionV relativeFrom="paragraph">
              <wp:posOffset>6985</wp:posOffset>
            </wp:positionV>
            <wp:extent cx="1781175" cy="1181100"/>
            <wp:effectExtent l="0" t="0" r="9525" b="0"/>
            <wp:wrapTight wrapText="bothSides">
              <wp:wrapPolygon edited="0">
                <wp:start x="0" y="0"/>
                <wp:lineTo x="0" y="21252"/>
                <wp:lineTo x="21484" y="21252"/>
                <wp:lineTo x="21484" y="0"/>
                <wp:lineTo x="0" y="0"/>
              </wp:wrapPolygon>
            </wp:wrapTight>
            <wp:docPr id="32" name="Image 32" descr="canal-lacrymal-b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nal-lacrymal-bou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115">
        <w:rPr>
          <w:rFonts w:asciiTheme="minorHAnsi" w:hAnsiTheme="minorHAnsi" w:cstheme="minorHAnsi"/>
          <w:sz w:val="20"/>
        </w:rPr>
        <w:t xml:space="preserve">Vous constatez que votre bébé a souvent un œil ou les 2 yeux collés et/ou que ses yeux pleurent souvent ? Il s’agit </w:t>
      </w:r>
      <w:r w:rsidR="00D974E7" w:rsidRPr="00361115">
        <w:rPr>
          <w:rFonts w:asciiTheme="minorHAnsi" w:hAnsiTheme="minorHAnsi" w:cstheme="minorHAnsi"/>
          <w:sz w:val="20"/>
        </w:rPr>
        <w:t>peut-être</w:t>
      </w:r>
      <w:r w:rsidRPr="00361115">
        <w:rPr>
          <w:rFonts w:asciiTheme="minorHAnsi" w:hAnsiTheme="minorHAnsi" w:cstheme="minorHAnsi"/>
          <w:sz w:val="20"/>
        </w:rPr>
        <w:t xml:space="preserve"> du signe d’un </w:t>
      </w:r>
      <w:r w:rsidRPr="00361115">
        <w:rPr>
          <w:rStyle w:val="lev"/>
          <w:rFonts w:asciiTheme="minorHAnsi" w:hAnsiTheme="minorHAnsi" w:cstheme="minorHAnsi"/>
          <w:sz w:val="20"/>
        </w:rPr>
        <w:t>canal lacrymal</w:t>
      </w:r>
      <w:r w:rsidR="003A4251" w:rsidRPr="00361115">
        <w:rPr>
          <w:rStyle w:val="lev"/>
          <w:rFonts w:asciiTheme="minorHAnsi" w:hAnsiTheme="minorHAnsi" w:cstheme="minorHAnsi"/>
          <w:sz w:val="20"/>
        </w:rPr>
        <w:t xml:space="preserve"> </w:t>
      </w:r>
      <w:r w:rsidRPr="00361115">
        <w:rPr>
          <w:rStyle w:val="lev"/>
          <w:rFonts w:asciiTheme="minorHAnsi" w:hAnsiTheme="minorHAnsi" w:cstheme="minorHAnsi"/>
          <w:sz w:val="20"/>
        </w:rPr>
        <w:t>bouché</w:t>
      </w:r>
      <w:r w:rsidRPr="00361115">
        <w:rPr>
          <w:rFonts w:asciiTheme="minorHAnsi" w:hAnsiTheme="minorHAnsi" w:cstheme="minorHAnsi"/>
          <w:sz w:val="20"/>
        </w:rPr>
        <w:t>. Ce qui est la cause d’une impossibilité l’évacuation des larmes de façon naturelle.</w:t>
      </w:r>
    </w:p>
    <w:p w:rsidR="003A4251" w:rsidRPr="00361115" w:rsidRDefault="003A4251" w:rsidP="003A4251">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3A4251">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xml:space="preserve">Dans ce cas, </w:t>
      </w:r>
      <w:r w:rsidRPr="00361115">
        <w:rPr>
          <w:rFonts w:asciiTheme="minorHAnsi" w:hAnsiTheme="minorHAnsi" w:cstheme="minorHAnsi"/>
          <w:b/>
          <w:sz w:val="20"/>
        </w:rPr>
        <w:t>le recours à l’ostéopathie est parfaitement indiqué</w:t>
      </w:r>
      <w:r w:rsidRPr="00361115">
        <w:rPr>
          <w:rFonts w:asciiTheme="minorHAnsi" w:hAnsiTheme="minorHAnsi" w:cstheme="minorHAnsi"/>
          <w:sz w:val="20"/>
        </w:rPr>
        <w:t>. En effet cette thérapeutique naturelle et efficace permet de traiter cette affection sans médicament et sans opération. Détails dans cet article !</w:t>
      </w:r>
    </w:p>
    <w:p w:rsidR="003A4251" w:rsidRPr="00361115" w:rsidRDefault="003A4251" w:rsidP="003A4251">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583E28">
      <w:pPr>
        <w:pStyle w:val="Titre2"/>
        <w:shd w:val="clear" w:color="auto" w:fill="FFFFFF"/>
        <w:spacing w:before="0" w:beforeAutospacing="0" w:after="180" w:afterAutospacing="0"/>
        <w:rPr>
          <w:rFonts w:asciiTheme="minorHAnsi" w:hAnsiTheme="minorHAnsi" w:cstheme="minorHAnsi"/>
          <w:b w:val="0"/>
          <w:bCs w:val="0"/>
          <w:sz w:val="24"/>
        </w:rPr>
      </w:pPr>
      <w:r w:rsidRPr="00361115">
        <w:rPr>
          <w:rStyle w:val="lev"/>
          <w:rFonts w:asciiTheme="minorHAnsi" w:hAnsiTheme="minorHAnsi" w:cstheme="minorHAnsi"/>
          <w:b/>
          <w:bCs/>
          <w:sz w:val="24"/>
        </w:rPr>
        <w:t>Canal lacrymal bouché : ça vient d’où?</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Helvetica" w:hAnsi="Helvetica"/>
          <w:noProof/>
        </w:rPr>
        <w:drawing>
          <wp:anchor distT="0" distB="0" distL="114300" distR="114300" simplePos="0" relativeHeight="251659264" behindDoc="1" locked="0" layoutInCell="1" allowOverlap="1" wp14:anchorId="18FDE9BA" wp14:editId="5FFC386B">
            <wp:simplePos x="0" y="0"/>
            <wp:positionH relativeFrom="column">
              <wp:align>right</wp:align>
            </wp:positionH>
            <wp:positionV relativeFrom="paragraph">
              <wp:posOffset>3810</wp:posOffset>
            </wp:positionV>
            <wp:extent cx="2858400" cy="1504800"/>
            <wp:effectExtent l="0" t="0" r="0" b="635"/>
            <wp:wrapTight wrapText="bothSides">
              <wp:wrapPolygon edited="0">
                <wp:start x="0" y="0"/>
                <wp:lineTo x="0" y="21336"/>
                <wp:lineTo x="21451" y="21336"/>
                <wp:lineTo x="21451" y="0"/>
                <wp:lineTo x="0" y="0"/>
              </wp:wrapPolygon>
            </wp:wrapTight>
            <wp:docPr id="31" name="Image 31" descr="canal-lacrymal-bouch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nal-lacrymal-bouch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400" cy="15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115">
        <w:rPr>
          <w:rFonts w:asciiTheme="minorHAnsi" w:hAnsiTheme="minorHAnsi" w:cstheme="minorHAnsi"/>
          <w:sz w:val="20"/>
        </w:rPr>
        <w:t>Le </w:t>
      </w:r>
      <w:r w:rsidRPr="00361115">
        <w:rPr>
          <w:rStyle w:val="lev"/>
          <w:rFonts w:asciiTheme="minorHAnsi" w:hAnsiTheme="minorHAnsi" w:cstheme="minorHAnsi"/>
          <w:sz w:val="20"/>
        </w:rPr>
        <w:t>canal lacrymal</w:t>
      </w:r>
      <w:r w:rsidRPr="00361115">
        <w:rPr>
          <w:rFonts w:asciiTheme="minorHAnsi" w:hAnsiTheme="minorHAnsi" w:cstheme="minorHAnsi"/>
          <w:sz w:val="20"/>
        </w:rPr>
        <w:t xml:space="preserve"> est un petit conduit </w:t>
      </w:r>
      <w:r w:rsidR="00D974E7">
        <w:rPr>
          <w:rFonts w:asciiTheme="minorHAnsi" w:hAnsiTheme="minorHAnsi" w:cstheme="minorHAnsi"/>
          <w:sz w:val="20"/>
        </w:rPr>
        <w:t>(</w:t>
      </w:r>
      <w:r w:rsidR="00D974E7" w:rsidRPr="00D974E7">
        <w:rPr>
          <w:rFonts w:asciiTheme="minorHAnsi" w:hAnsiTheme="minorHAnsi" w:cstheme="minorHAnsi"/>
          <w:color w:val="332C33"/>
          <w:sz w:val="20"/>
          <w:szCs w:val="20"/>
          <w:shd w:val="clear" w:color="auto" w:fill="FFFFFF"/>
        </w:rPr>
        <w:t>15 mm de long et 3 mm de diamètre</w:t>
      </w:r>
      <w:r w:rsidR="00D974E7" w:rsidRPr="00D974E7">
        <w:rPr>
          <w:rFonts w:asciiTheme="minorHAnsi" w:hAnsiTheme="minorHAnsi" w:cstheme="minorHAnsi"/>
          <w:color w:val="332C33"/>
          <w:sz w:val="20"/>
          <w:szCs w:val="20"/>
          <w:shd w:val="clear" w:color="auto" w:fill="FFFFFF"/>
        </w:rPr>
        <w:t>)</w:t>
      </w:r>
      <w:r w:rsidR="00D974E7">
        <w:rPr>
          <w:rFonts w:ascii="Arial" w:hAnsi="Arial" w:cs="Arial"/>
          <w:color w:val="332C33"/>
          <w:sz w:val="20"/>
          <w:szCs w:val="20"/>
          <w:shd w:val="clear" w:color="auto" w:fill="FFFFFF"/>
        </w:rPr>
        <w:t xml:space="preserve"> </w:t>
      </w:r>
      <w:r w:rsidRPr="00361115">
        <w:rPr>
          <w:rFonts w:asciiTheme="minorHAnsi" w:hAnsiTheme="minorHAnsi" w:cstheme="minorHAnsi"/>
          <w:sz w:val="20"/>
        </w:rPr>
        <w:t xml:space="preserve">situé au coin interne de </w:t>
      </w:r>
      <w:r w:rsidR="00D974E7">
        <w:rPr>
          <w:rFonts w:asciiTheme="minorHAnsi" w:hAnsiTheme="minorHAnsi" w:cstheme="minorHAnsi"/>
          <w:sz w:val="20"/>
        </w:rPr>
        <w:t xml:space="preserve">chaque </w:t>
      </w:r>
      <w:r w:rsidRPr="00361115">
        <w:rPr>
          <w:rFonts w:asciiTheme="minorHAnsi" w:hAnsiTheme="minorHAnsi" w:cstheme="minorHAnsi"/>
          <w:sz w:val="20"/>
        </w:rPr>
        <w:t>œil qui permet l’évacuation des larmes vers l</w:t>
      </w:r>
      <w:r w:rsidR="00D974E7">
        <w:rPr>
          <w:rFonts w:asciiTheme="minorHAnsi" w:hAnsiTheme="minorHAnsi" w:cstheme="minorHAnsi"/>
          <w:sz w:val="20"/>
        </w:rPr>
        <w:t>es fosses nasales</w:t>
      </w:r>
      <w:r w:rsidRPr="00361115">
        <w:rPr>
          <w:rFonts w:asciiTheme="minorHAnsi" w:hAnsiTheme="minorHAnsi" w:cstheme="minorHAnsi"/>
          <w:sz w:val="20"/>
        </w:rPr>
        <w:t>.</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xml:space="preserve">En fait, </w:t>
      </w:r>
      <w:r w:rsidR="00D974E7">
        <w:rPr>
          <w:rFonts w:asciiTheme="minorHAnsi" w:hAnsiTheme="minorHAnsi" w:cstheme="minorHAnsi"/>
          <w:sz w:val="20"/>
        </w:rPr>
        <w:t xml:space="preserve">l’expression </w:t>
      </w:r>
      <w:r w:rsidRPr="00361115">
        <w:rPr>
          <w:rFonts w:asciiTheme="minorHAnsi" w:hAnsiTheme="minorHAnsi" w:cstheme="minorHAnsi"/>
          <w:sz w:val="20"/>
        </w:rPr>
        <w:t>canal lacrymal “bouché”</w:t>
      </w:r>
      <w:r w:rsidR="00D974E7">
        <w:rPr>
          <w:rFonts w:asciiTheme="minorHAnsi" w:hAnsiTheme="minorHAnsi" w:cstheme="minorHAnsi"/>
          <w:sz w:val="20"/>
        </w:rPr>
        <w:t xml:space="preserve"> est trompeuse</w:t>
      </w:r>
      <w:r w:rsidRPr="00361115">
        <w:rPr>
          <w:rFonts w:asciiTheme="minorHAnsi" w:hAnsiTheme="minorHAnsi" w:cstheme="minorHAnsi"/>
          <w:sz w:val="20"/>
        </w:rPr>
        <w:t xml:space="preserve">. En réalité, le canal est trop étroit chez certains bébés et les </w:t>
      </w:r>
      <w:r w:rsidRPr="00BE6A1E">
        <w:rPr>
          <w:rFonts w:asciiTheme="minorHAnsi" w:hAnsiTheme="minorHAnsi" w:cstheme="minorHAnsi"/>
          <w:b/>
          <w:sz w:val="20"/>
        </w:rPr>
        <w:t>larmes ont du mal s’évacuer correctement à l’arrière du nez et coulent donc par l’avant de l’œil</w:t>
      </w:r>
      <w:r w:rsidRPr="00361115">
        <w:rPr>
          <w:rFonts w:asciiTheme="minorHAnsi" w:hAnsiTheme="minorHAnsi" w:cstheme="minorHAnsi"/>
          <w:sz w:val="20"/>
        </w:rPr>
        <w:t>.</w:t>
      </w:r>
    </w:p>
    <w:p w:rsidR="00987B39" w:rsidRPr="00361115" w:rsidRDefault="00987B39"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Les larmes ne pouvant s’évacuer à l’arrière du nez, elles coulent donc par l’avant de l’œil. D’où un larmoiement et des sécrétions qui s’accumulent dans les yeux du bébé. C’est le constat que font les mamans quelques jours après la naissance de cette affection banale</w:t>
      </w:r>
      <w:r w:rsidR="00BE6A1E">
        <w:rPr>
          <w:rFonts w:asciiTheme="minorHAnsi" w:hAnsiTheme="minorHAnsi" w:cstheme="minorHAnsi"/>
          <w:sz w:val="20"/>
        </w:rPr>
        <w:t>.</w:t>
      </w:r>
    </w:p>
    <w:p w:rsidR="00987B39" w:rsidRPr="00361115" w:rsidRDefault="00987B39"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Dans l’immense majorité des cas, cette obstruction n’est pas due à une cause médicale mais à une malformation du canal lacrymal au conduit plus étroit.</w:t>
      </w:r>
      <w:r w:rsidR="003A4251" w:rsidRPr="00361115">
        <w:rPr>
          <w:rFonts w:asciiTheme="minorHAnsi" w:hAnsiTheme="minorHAnsi" w:cstheme="minorHAnsi"/>
          <w:sz w:val="20"/>
        </w:rPr>
        <w:t xml:space="preserve"> </w:t>
      </w:r>
      <w:r w:rsidRPr="00361115">
        <w:rPr>
          <w:rFonts w:asciiTheme="minorHAnsi" w:hAnsiTheme="minorHAnsi" w:cstheme="minorHAnsi"/>
          <w:sz w:val="20"/>
        </w:rPr>
        <w:t>De plus, suite à un certain nombre de facteurs souvent mécaniques durant la période de grossesse et de l’accouchement, ce canal peut être bouché.</w:t>
      </w:r>
    </w:p>
    <w:p w:rsidR="00987B39" w:rsidRPr="00361115" w:rsidRDefault="00987B39"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xml:space="preserve">L’ostéopathie </w:t>
      </w:r>
      <w:r w:rsidR="003A4251" w:rsidRPr="00361115">
        <w:rPr>
          <w:rFonts w:asciiTheme="minorHAnsi" w:hAnsiTheme="minorHAnsi" w:cstheme="minorHAnsi"/>
          <w:sz w:val="20"/>
        </w:rPr>
        <w:t xml:space="preserve">peut </w:t>
      </w:r>
      <w:r w:rsidRPr="00361115">
        <w:rPr>
          <w:rFonts w:asciiTheme="minorHAnsi" w:hAnsiTheme="minorHAnsi" w:cstheme="minorHAnsi"/>
          <w:sz w:val="20"/>
        </w:rPr>
        <w:t>interv</w:t>
      </w:r>
      <w:r w:rsidR="003A4251" w:rsidRPr="00361115">
        <w:rPr>
          <w:rFonts w:asciiTheme="minorHAnsi" w:hAnsiTheme="minorHAnsi" w:cstheme="minorHAnsi"/>
          <w:sz w:val="20"/>
        </w:rPr>
        <w:t xml:space="preserve">enir </w:t>
      </w:r>
      <w:r w:rsidRPr="00361115">
        <w:rPr>
          <w:rFonts w:asciiTheme="minorHAnsi" w:hAnsiTheme="minorHAnsi" w:cstheme="minorHAnsi"/>
          <w:sz w:val="20"/>
        </w:rPr>
        <w:t>en première ligne dans le traitement de cette affection.</w:t>
      </w:r>
    </w:p>
    <w:p w:rsidR="00987B39" w:rsidRPr="00361115" w:rsidRDefault="00987B39"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987B39" w:rsidP="00583E28">
      <w:pPr>
        <w:pStyle w:val="Titre2"/>
        <w:shd w:val="clear" w:color="auto" w:fill="FFFFFF"/>
        <w:spacing w:before="0" w:beforeAutospacing="0" w:after="180" w:afterAutospacing="0"/>
        <w:rPr>
          <w:rFonts w:asciiTheme="minorHAnsi" w:hAnsiTheme="minorHAnsi" w:cstheme="minorHAnsi"/>
          <w:b w:val="0"/>
          <w:bCs w:val="0"/>
          <w:sz w:val="24"/>
        </w:rPr>
      </w:pPr>
      <w:r w:rsidRPr="00361115">
        <w:rPr>
          <w:rFonts w:ascii="Helvetica" w:hAnsi="Helvetica"/>
          <w:noProof/>
        </w:rPr>
        <w:drawing>
          <wp:anchor distT="0" distB="0" distL="114300" distR="114300" simplePos="0" relativeHeight="251660288" behindDoc="1" locked="0" layoutInCell="1" allowOverlap="1" wp14:anchorId="72B64EDB" wp14:editId="56FC26F9">
            <wp:simplePos x="0" y="0"/>
            <wp:positionH relativeFrom="column">
              <wp:posOffset>-4445</wp:posOffset>
            </wp:positionH>
            <wp:positionV relativeFrom="paragraph">
              <wp:posOffset>304165</wp:posOffset>
            </wp:positionV>
            <wp:extent cx="2590800" cy="1727200"/>
            <wp:effectExtent l="0" t="0" r="0" b="6350"/>
            <wp:wrapTight wrapText="bothSides">
              <wp:wrapPolygon edited="0">
                <wp:start x="0" y="0"/>
                <wp:lineTo x="0" y="21441"/>
                <wp:lineTo x="21441" y="21441"/>
                <wp:lineTo x="21441" y="0"/>
                <wp:lineTo x="0" y="0"/>
              </wp:wrapPolygon>
            </wp:wrapTight>
            <wp:docPr id="30" name="Image 30" descr="canal-lacrymal-bouche-bebe-sympt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nal-lacrymal-bouche-bebe-sympt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28" w:rsidRPr="00361115">
        <w:rPr>
          <w:rStyle w:val="lev"/>
          <w:rFonts w:asciiTheme="minorHAnsi" w:hAnsiTheme="minorHAnsi" w:cstheme="minorHAnsi"/>
          <w:b/>
          <w:bCs/>
          <w:sz w:val="24"/>
        </w:rPr>
        <w:t>Quels sont les symptômes et l’évolution du canal lacrymal bouché ?</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Différents symptômes peuvent sont significatifs dans l’alerte d’un </w:t>
      </w:r>
      <w:r w:rsidRPr="00361115">
        <w:rPr>
          <w:rStyle w:val="lev"/>
          <w:rFonts w:asciiTheme="minorHAnsi" w:hAnsiTheme="minorHAnsi" w:cstheme="minorHAnsi"/>
          <w:sz w:val="20"/>
        </w:rPr>
        <w:t>canal lacrymal bouché</w:t>
      </w:r>
      <w:r w:rsidRPr="00361115">
        <w:rPr>
          <w:rFonts w:asciiTheme="minorHAnsi" w:hAnsiTheme="minorHAnsi" w:cstheme="minorHAnsi"/>
          <w:sz w:val="20"/>
        </w:rPr>
        <w:t> :</w:t>
      </w:r>
    </w:p>
    <w:p w:rsidR="003A4251" w:rsidRPr="00361115" w:rsidRDefault="003A4251"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Larmoiement permanent de l’œil.</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Œil collé au réveil par des larmes</w:t>
      </w:r>
      <w:r w:rsidR="00D974E7">
        <w:rPr>
          <w:rFonts w:asciiTheme="minorHAnsi" w:hAnsiTheme="minorHAnsi" w:cstheme="minorHAnsi"/>
          <w:sz w:val="20"/>
        </w:rPr>
        <w:t xml:space="preserve">, du pus </w:t>
      </w:r>
      <w:r w:rsidRPr="00361115">
        <w:rPr>
          <w:rFonts w:asciiTheme="minorHAnsi" w:hAnsiTheme="minorHAnsi" w:cstheme="minorHAnsi"/>
          <w:sz w:val="20"/>
        </w:rPr>
        <w:t>et « croûtes » au coin de l’œil.</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Rougeur de l’œil pouvant parfois se transformer en conjonctivite.</w:t>
      </w:r>
    </w:p>
    <w:p w:rsidR="00987B39" w:rsidRPr="00361115" w:rsidRDefault="00987B39"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Le canal lacrymal se résorbe normalement avant l’âge d’un an. Cependant, il est conseillé de consulter un ostéopathe si le problème s’installe les premiers mois car on est incertain sur le devenir.</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Les conséquences communes d’un canal lacrymal étroit sont des conjonctivites chroniques. Ces infections bactériennes de l’œil sont dues à la présence de microbes dans les sécrétions. Alors, il faut soigner le plus souvent  avec du sérum physiologique.</w:t>
      </w:r>
    </w:p>
    <w:p w:rsidR="00987B39" w:rsidRPr="00361115" w:rsidRDefault="00987B39"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987B39" w:rsidP="00987B39">
      <w:pPr>
        <w:pStyle w:val="Titre2"/>
        <w:shd w:val="clear" w:color="auto" w:fill="FFFFFF"/>
        <w:spacing w:before="0" w:beforeAutospacing="0" w:after="0" w:afterAutospacing="0"/>
        <w:rPr>
          <w:rFonts w:asciiTheme="minorHAnsi" w:hAnsiTheme="minorHAnsi" w:cstheme="minorHAnsi"/>
          <w:b w:val="0"/>
          <w:bCs w:val="0"/>
          <w:sz w:val="24"/>
        </w:rPr>
      </w:pPr>
      <w:r w:rsidRPr="00361115">
        <w:rPr>
          <w:rFonts w:ascii="Helvetica" w:hAnsi="Helvetica"/>
          <w:noProof/>
        </w:rPr>
        <w:drawing>
          <wp:anchor distT="0" distB="0" distL="114300" distR="114300" simplePos="0" relativeHeight="251661312" behindDoc="1" locked="0" layoutInCell="1" allowOverlap="1" wp14:anchorId="52D7E21E" wp14:editId="3F0A8B50">
            <wp:simplePos x="0" y="0"/>
            <wp:positionH relativeFrom="column">
              <wp:posOffset>-4445</wp:posOffset>
            </wp:positionH>
            <wp:positionV relativeFrom="paragraph">
              <wp:posOffset>300355</wp:posOffset>
            </wp:positionV>
            <wp:extent cx="1733550" cy="1155700"/>
            <wp:effectExtent l="0" t="0" r="0" b="6350"/>
            <wp:wrapTight wrapText="bothSides">
              <wp:wrapPolygon edited="0">
                <wp:start x="0" y="0"/>
                <wp:lineTo x="0" y="21363"/>
                <wp:lineTo x="21363" y="21363"/>
                <wp:lineTo x="21363" y="0"/>
                <wp:lineTo x="0" y="0"/>
              </wp:wrapPolygon>
            </wp:wrapTight>
            <wp:docPr id="29" name="Image 29" descr="canal-lacrymal-bouche-b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nal-lacrymal-bouche-be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28" w:rsidRPr="00361115">
        <w:rPr>
          <w:rStyle w:val="lev"/>
          <w:rFonts w:asciiTheme="minorHAnsi" w:hAnsiTheme="minorHAnsi" w:cstheme="minorHAnsi"/>
          <w:b/>
          <w:bCs/>
          <w:sz w:val="24"/>
        </w:rPr>
        <w:t>Canal lacrymal bouché : et si le problème persiste ?</w:t>
      </w:r>
    </w:p>
    <w:p w:rsidR="003A4251" w:rsidRPr="00361115" w:rsidRDefault="003A4251" w:rsidP="003A4251">
      <w:pPr>
        <w:pStyle w:val="NormalWeb"/>
        <w:shd w:val="clear" w:color="auto" w:fill="FFFFFF"/>
        <w:spacing w:before="0" w:beforeAutospacing="0" w:after="0" w:afterAutospacing="0"/>
        <w:rPr>
          <w:rFonts w:asciiTheme="minorHAnsi" w:hAnsiTheme="minorHAnsi" w:cstheme="minorHAnsi"/>
          <w:sz w:val="10"/>
        </w:rPr>
      </w:pPr>
    </w:p>
    <w:p w:rsidR="003A4251" w:rsidRPr="00361115" w:rsidRDefault="00583E28" w:rsidP="003A4251">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En revanche, si les conjonctivites durent et ont une grande chronicité, il faut ne pas tarder à intervenir. Nous sommes alors dans le domaine d’un ophtalmologiste. Ce spécialiste passera une sonde très fine par le coin interne de l’œil juste pour élargir le </w:t>
      </w:r>
      <w:r w:rsidRPr="00361115">
        <w:rPr>
          <w:rStyle w:val="lev"/>
          <w:rFonts w:asciiTheme="minorHAnsi" w:hAnsiTheme="minorHAnsi" w:cstheme="minorHAnsi"/>
          <w:sz w:val="20"/>
        </w:rPr>
        <w:t>canal lacrymal</w:t>
      </w:r>
      <w:r w:rsidRPr="00361115">
        <w:rPr>
          <w:rFonts w:asciiTheme="minorHAnsi" w:hAnsiTheme="minorHAnsi" w:cstheme="minorHAnsi"/>
          <w:sz w:val="20"/>
        </w:rPr>
        <w:t xml:space="preserve">. </w:t>
      </w:r>
    </w:p>
    <w:p w:rsidR="00583E28" w:rsidRPr="00361115" w:rsidRDefault="00583E28" w:rsidP="003A4251">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Cette intervention n’est pas douloureuse mais désagréable pour le bébé. C’est pour cette raison que cette petite « intervention » se fait sous anesthésie.</w:t>
      </w:r>
    </w:p>
    <w:p w:rsidR="003A4251" w:rsidRPr="00361115" w:rsidRDefault="003A4251" w:rsidP="003A4251">
      <w:pPr>
        <w:pStyle w:val="NormalWeb"/>
        <w:shd w:val="clear" w:color="auto" w:fill="FFFFFF"/>
        <w:spacing w:before="0" w:beforeAutospacing="0" w:after="0" w:afterAutospacing="0"/>
        <w:rPr>
          <w:rFonts w:asciiTheme="minorHAnsi" w:hAnsiTheme="minorHAnsi" w:cstheme="minorHAnsi"/>
          <w:sz w:val="20"/>
        </w:rPr>
      </w:pPr>
    </w:p>
    <w:p w:rsidR="003A4251" w:rsidRPr="00361115" w:rsidRDefault="003A4251" w:rsidP="003A4251">
      <w:pPr>
        <w:pStyle w:val="NormalWeb"/>
        <w:shd w:val="clear" w:color="auto" w:fill="FFFFFF"/>
        <w:spacing w:before="0" w:beforeAutospacing="0" w:after="0" w:afterAutospacing="0"/>
        <w:rPr>
          <w:rFonts w:asciiTheme="minorHAnsi" w:hAnsiTheme="minorHAnsi" w:cstheme="minorHAnsi"/>
          <w:sz w:val="20"/>
        </w:rPr>
      </w:pPr>
    </w:p>
    <w:p w:rsidR="00583E28" w:rsidRPr="00361115" w:rsidRDefault="00583E28" w:rsidP="00583E28">
      <w:pPr>
        <w:pStyle w:val="Titre2"/>
        <w:shd w:val="clear" w:color="auto" w:fill="FFFFFF"/>
        <w:spacing w:before="0" w:beforeAutospacing="0" w:after="180" w:afterAutospacing="0"/>
        <w:rPr>
          <w:rFonts w:asciiTheme="minorHAnsi" w:hAnsiTheme="minorHAnsi" w:cstheme="minorHAnsi"/>
          <w:b w:val="0"/>
          <w:bCs w:val="0"/>
          <w:sz w:val="24"/>
        </w:rPr>
      </w:pPr>
      <w:r w:rsidRPr="00361115">
        <w:rPr>
          <w:rStyle w:val="lev"/>
          <w:rFonts w:asciiTheme="minorHAnsi" w:hAnsiTheme="minorHAnsi" w:cstheme="minorHAnsi"/>
          <w:b/>
          <w:bCs/>
          <w:sz w:val="24"/>
        </w:rPr>
        <w:lastRenderedPageBreak/>
        <w:t>Quel traitement en cas de larmoiement chez le nourrisson ?</w:t>
      </w:r>
    </w:p>
    <w:p w:rsidR="00583E28" w:rsidRPr="00361115" w:rsidRDefault="00987B39"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Helvetica" w:hAnsi="Helvetica"/>
          <w:noProof/>
        </w:rPr>
        <w:drawing>
          <wp:anchor distT="0" distB="0" distL="114300" distR="114300" simplePos="0" relativeHeight="251662336" behindDoc="1" locked="0" layoutInCell="1" allowOverlap="1" wp14:anchorId="2C4052DB" wp14:editId="3AB7794B">
            <wp:simplePos x="0" y="0"/>
            <wp:positionH relativeFrom="column">
              <wp:posOffset>-4445</wp:posOffset>
            </wp:positionH>
            <wp:positionV relativeFrom="paragraph">
              <wp:posOffset>184785</wp:posOffset>
            </wp:positionV>
            <wp:extent cx="1733550" cy="993775"/>
            <wp:effectExtent l="0" t="0" r="0" b="0"/>
            <wp:wrapTight wrapText="bothSides">
              <wp:wrapPolygon edited="0">
                <wp:start x="0" y="0"/>
                <wp:lineTo x="0" y="21117"/>
                <wp:lineTo x="21363" y="21117"/>
                <wp:lineTo x="21363" y="0"/>
                <wp:lineTo x="0" y="0"/>
              </wp:wrapPolygon>
            </wp:wrapTight>
            <wp:docPr id="28" name="Image 28" descr="canal-lacrymal-larmoiement--b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nal-lacrymal-larmoiement--be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4E7">
        <w:rPr>
          <w:rFonts w:asciiTheme="minorHAnsi" w:hAnsiTheme="minorHAnsi" w:cstheme="minorHAnsi"/>
          <w:sz w:val="20"/>
        </w:rPr>
        <w:t>D</w:t>
      </w:r>
      <w:r w:rsidR="00583E28" w:rsidRPr="00361115">
        <w:rPr>
          <w:rFonts w:asciiTheme="minorHAnsi" w:hAnsiTheme="minorHAnsi" w:cstheme="minorHAnsi"/>
          <w:sz w:val="20"/>
        </w:rPr>
        <w:t>ans la majorité des cas, cette affection disparaît avant le premier anniversaire de bébé.</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Mais, comme on l’a vu plus haut, il est parfois indiqué de traiter avant cette date grâce à l’</w:t>
      </w:r>
      <w:r w:rsidRPr="00361115">
        <w:rPr>
          <w:rStyle w:val="lev"/>
          <w:rFonts w:asciiTheme="minorHAnsi" w:hAnsiTheme="minorHAnsi" w:cstheme="minorHAnsi"/>
          <w:sz w:val="20"/>
        </w:rPr>
        <w:t>ostéopathie</w:t>
      </w:r>
      <w:r w:rsidRPr="00361115">
        <w:rPr>
          <w:rFonts w:asciiTheme="minorHAnsi" w:hAnsiTheme="minorHAnsi" w:cstheme="minorHAnsi"/>
          <w:sz w:val="20"/>
        </w:rPr>
        <w:t>.</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En revanche, si votre bébé a plus d’un an et que le problème persiste vous devrez consulter un ophtalmologue qui envisagera une dilatation chirurgicale du conduit lacrymal.</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xml:space="preserve">Dans ce cas, Il s’agit d’une opération qui va introduire une </w:t>
      </w:r>
      <w:r w:rsidR="00D974E7">
        <w:rPr>
          <w:rFonts w:asciiTheme="minorHAnsi" w:hAnsiTheme="minorHAnsi" w:cstheme="minorHAnsi"/>
          <w:sz w:val="20"/>
        </w:rPr>
        <w:t xml:space="preserve">fine </w:t>
      </w:r>
      <w:r w:rsidRPr="00361115">
        <w:rPr>
          <w:rFonts w:asciiTheme="minorHAnsi" w:hAnsiTheme="minorHAnsi" w:cstheme="minorHAnsi"/>
          <w:sz w:val="20"/>
        </w:rPr>
        <w:t>tige métallique dans le </w:t>
      </w:r>
      <w:r w:rsidRPr="00361115">
        <w:rPr>
          <w:rStyle w:val="lev"/>
          <w:rFonts w:asciiTheme="minorHAnsi" w:hAnsiTheme="minorHAnsi" w:cstheme="minorHAnsi"/>
          <w:sz w:val="20"/>
        </w:rPr>
        <w:t>conduit lacrymal</w:t>
      </w:r>
      <w:r w:rsidRPr="00361115">
        <w:rPr>
          <w:rFonts w:asciiTheme="minorHAnsi" w:hAnsiTheme="minorHAnsi" w:cstheme="minorHAnsi"/>
          <w:sz w:val="20"/>
        </w:rPr>
        <w:t> pour perforer la zone obstruée. Cette intervention se fait sous anesthésie générale.</w:t>
      </w:r>
    </w:p>
    <w:p w:rsidR="0074496B" w:rsidRPr="00361115" w:rsidRDefault="0074496B" w:rsidP="00987B39">
      <w:pPr>
        <w:pStyle w:val="NormalWeb"/>
        <w:shd w:val="clear" w:color="auto" w:fill="FFFFFF"/>
        <w:spacing w:before="0" w:beforeAutospacing="0" w:after="0" w:afterAutospacing="0"/>
        <w:rPr>
          <w:rFonts w:asciiTheme="minorHAnsi" w:hAnsiTheme="minorHAnsi" w:cstheme="minorHAnsi"/>
          <w:sz w:val="10"/>
        </w:rPr>
      </w:pPr>
      <w:bookmarkStart w:id="0" w:name="_GoBack"/>
      <w:bookmarkEnd w:id="0"/>
    </w:p>
    <w:p w:rsidR="00583E28" w:rsidRPr="00361115" w:rsidRDefault="00583E28" w:rsidP="00D974E7">
      <w:pPr>
        <w:pStyle w:val="Titre2"/>
        <w:shd w:val="clear" w:color="auto" w:fill="FFFFFF"/>
        <w:spacing w:before="0" w:beforeAutospacing="0" w:after="0" w:afterAutospacing="0"/>
        <w:rPr>
          <w:rFonts w:asciiTheme="minorHAnsi" w:hAnsiTheme="minorHAnsi" w:cstheme="minorHAnsi"/>
          <w:b w:val="0"/>
          <w:bCs w:val="0"/>
          <w:sz w:val="24"/>
        </w:rPr>
      </w:pPr>
      <w:r w:rsidRPr="00361115">
        <w:rPr>
          <w:rStyle w:val="lev"/>
          <w:rFonts w:asciiTheme="minorHAnsi" w:hAnsiTheme="minorHAnsi" w:cstheme="minorHAnsi"/>
          <w:b/>
          <w:bCs/>
          <w:sz w:val="24"/>
        </w:rPr>
        <w:t>Puis-je aider mon bébé s’il souffre d’un canal lacrymal bouché ?</w:t>
      </w:r>
    </w:p>
    <w:p w:rsidR="00D974E7" w:rsidRPr="00D974E7" w:rsidRDefault="00D974E7" w:rsidP="00D974E7">
      <w:pPr>
        <w:pStyle w:val="NormalWeb"/>
        <w:shd w:val="clear" w:color="auto" w:fill="FFFFFF"/>
        <w:spacing w:before="0" w:beforeAutospacing="0" w:after="0" w:afterAutospacing="0"/>
        <w:rPr>
          <w:rFonts w:asciiTheme="minorHAnsi" w:hAnsiTheme="minorHAnsi" w:cstheme="minorHAnsi"/>
          <w:sz w:val="10"/>
        </w:rPr>
      </w:pPr>
    </w:p>
    <w:p w:rsidR="00583E28" w:rsidRDefault="00D974E7" w:rsidP="00D974E7">
      <w:pPr>
        <w:pStyle w:val="NormalWeb"/>
        <w:shd w:val="clear" w:color="auto" w:fill="FFFFFF"/>
        <w:spacing w:before="0" w:beforeAutospacing="0" w:after="0" w:afterAutospacing="0"/>
        <w:rPr>
          <w:rFonts w:asciiTheme="minorHAnsi" w:hAnsiTheme="minorHAnsi" w:cstheme="minorHAnsi"/>
          <w:sz w:val="20"/>
        </w:rPr>
      </w:pPr>
      <w:r w:rsidRPr="00361115">
        <w:rPr>
          <w:rFonts w:ascii="Helvetica" w:hAnsi="Helvetica"/>
          <w:noProof/>
        </w:rPr>
        <w:drawing>
          <wp:anchor distT="0" distB="0" distL="114300" distR="114300" simplePos="0" relativeHeight="251663360" behindDoc="1" locked="0" layoutInCell="1" allowOverlap="1" wp14:anchorId="1A9F5C10" wp14:editId="6E9B9B3D">
            <wp:simplePos x="0" y="0"/>
            <wp:positionH relativeFrom="column">
              <wp:posOffset>-4445</wp:posOffset>
            </wp:positionH>
            <wp:positionV relativeFrom="paragraph">
              <wp:posOffset>28575</wp:posOffset>
            </wp:positionV>
            <wp:extent cx="1733550" cy="1155700"/>
            <wp:effectExtent l="0" t="0" r="0" b="6350"/>
            <wp:wrapTight wrapText="bothSides">
              <wp:wrapPolygon edited="0">
                <wp:start x="0" y="0"/>
                <wp:lineTo x="0" y="21363"/>
                <wp:lineTo x="21363" y="21363"/>
                <wp:lineTo x="21363" y="0"/>
                <wp:lineTo x="0" y="0"/>
              </wp:wrapPolygon>
            </wp:wrapTight>
            <wp:docPr id="27" name="Image 27" descr="canal-lacrymal-bouche-etroit-bebe-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nal-lacrymal-bouche-etroit-bebe-preven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28" w:rsidRPr="00361115">
        <w:rPr>
          <w:rFonts w:asciiTheme="minorHAnsi" w:hAnsiTheme="minorHAnsi" w:cstheme="minorHAnsi"/>
          <w:sz w:val="20"/>
        </w:rPr>
        <w:t xml:space="preserve">Bien entendu, il n’est </w:t>
      </w:r>
      <w:r w:rsidR="00583E28" w:rsidRPr="00BE6A1E">
        <w:rPr>
          <w:rFonts w:asciiTheme="minorHAnsi" w:hAnsiTheme="minorHAnsi" w:cstheme="minorHAnsi"/>
          <w:b/>
          <w:sz w:val="20"/>
        </w:rPr>
        <w:t>pas possible de prévenir</w:t>
      </w:r>
      <w:r w:rsidR="00583E28" w:rsidRPr="00361115">
        <w:rPr>
          <w:rFonts w:asciiTheme="minorHAnsi" w:hAnsiTheme="minorHAnsi" w:cstheme="minorHAnsi"/>
          <w:sz w:val="20"/>
        </w:rPr>
        <w:t xml:space="preserve"> ce symptôme dans la mesure où il s’agit d’une “malformation” de naissance.</w:t>
      </w:r>
    </w:p>
    <w:p w:rsidR="00D974E7" w:rsidRPr="00D974E7" w:rsidRDefault="00D974E7" w:rsidP="00D974E7">
      <w:pPr>
        <w:pStyle w:val="NormalWeb"/>
        <w:shd w:val="clear" w:color="auto" w:fill="FFFFFF"/>
        <w:spacing w:before="0" w:beforeAutospacing="0" w:after="0" w:afterAutospacing="0"/>
        <w:rPr>
          <w:rFonts w:asciiTheme="minorHAnsi" w:hAnsiTheme="minorHAnsi" w:cstheme="minorHAnsi"/>
          <w:sz w:val="10"/>
        </w:rPr>
      </w:pPr>
    </w:p>
    <w:p w:rsidR="00583E28" w:rsidRDefault="00583E28" w:rsidP="00D974E7">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xml:space="preserve">En revanche, Il est </w:t>
      </w:r>
      <w:r w:rsidRPr="00BE6A1E">
        <w:rPr>
          <w:rFonts w:asciiTheme="minorHAnsi" w:hAnsiTheme="minorHAnsi" w:cstheme="minorHAnsi"/>
          <w:b/>
          <w:sz w:val="20"/>
        </w:rPr>
        <w:t>possible</w:t>
      </w:r>
      <w:r w:rsidRPr="00361115">
        <w:rPr>
          <w:rFonts w:asciiTheme="minorHAnsi" w:hAnsiTheme="minorHAnsi" w:cstheme="minorHAnsi"/>
          <w:sz w:val="20"/>
        </w:rPr>
        <w:t xml:space="preserve"> </w:t>
      </w:r>
      <w:r w:rsidRPr="00BE6A1E">
        <w:rPr>
          <w:rFonts w:asciiTheme="minorHAnsi" w:hAnsiTheme="minorHAnsi" w:cstheme="minorHAnsi"/>
          <w:b/>
          <w:sz w:val="20"/>
        </w:rPr>
        <w:t>d’éviter la surinfection en observant de bons gestes d’hygiène</w:t>
      </w:r>
      <w:r w:rsidRPr="00361115">
        <w:rPr>
          <w:rFonts w:asciiTheme="minorHAnsi" w:hAnsiTheme="minorHAnsi" w:cstheme="minorHAnsi"/>
          <w:sz w:val="20"/>
        </w:rPr>
        <w:t>. En effet, il est conseillé de laver, au quotidien, avec un sérum physiologique le ou les yeux affectés pour éviter une stagnation et une éventuelle infection locale.</w:t>
      </w:r>
    </w:p>
    <w:p w:rsidR="00D974E7" w:rsidRDefault="00D974E7" w:rsidP="00D974E7">
      <w:pPr>
        <w:pStyle w:val="NormalWeb"/>
        <w:shd w:val="clear" w:color="auto" w:fill="FFFFFF"/>
        <w:spacing w:before="0" w:beforeAutospacing="0" w:after="0" w:afterAutospacing="0"/>
        <w:rPr>
          <w:rFonts w:asciiTheme="minorHAnsi" w:hAnsiTheme="minorHAnsi" w:cstheme="minorHAnsi"/>
          <w:sz w:val="20"/>
        </w:rPr>
      </w:pPr>
    </w:p>
    <w:p w:rsidR="00D974E7" w:rsidRPr="00D974E7" w:rsidRDefault="00D974E7" w:rsidP="00D974E7">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583E28">
      <w:pPr>
        <w:pStyle w:val="Titre2"/>
        <w:shd w:val="clear" w:color="auto" w:fill="FFFFFF"/>
        <w:spacing w:before="0" w:beforeAutospacing="0" w:after="180" w:afterAutospacing="0"/>
        <w:rPr>
          <w:rFonts w:asciiTheme="minorHAnsi" w:hAnsiTheme="minorHAnsi" w:cstheme="minorHAnsi"/>
          <w:b w:val="0"/>
          <w:bCs w:val="0"/>
          <w:sz w:val="24"/>
        </w:rPr>
      </w:pPr>
      <w:r w:rsidRPr="00361115">
        <w:rPr>
          <w:rStyle w:val="lev"/>
          <w:rFonts w:asciiTheme="minorHAnsi" w:hAnsiTheme="minorHAnsi" w:cstheme="minorHAnsi"/>
          <w:b/>
          <w:bCs/>
          <w:sz w:val="24"/>
        </w:rPr>
        <w:t xml:space="preserve">Canal lacrymal bouché : que fait </w:t>
      </w:r>
      <w:r w:rsidR="00D974E7">
        <w:rPr>
          <w:rStyle w:val="lev"/>
          <w:rFonts w:asciiTheme="minorHAnsi" w:hAnsiTheme="minorHAnsi" w:cstheme="minorHAnsi"/>
          <w:b/>
          <w:bCs/>
          <w:sz w:val="24"/>
        </w:rPr>
        <w:t>l</w:t>
      </w:r>
      <w:r w:rsidRPr="00361115">
        <w:rPr>
          <w:rStyle w:val="lev"/>
          <w:rFonts w:asciiTheme="minorHAnsi" w:hAnsiTheme="minorHAnsi" w:cstheme="minorHAnsi"/>
          <w:b/>
          <w:bCs/>
          <w:sz w:val="24"/>
        </w:rPr>
        <w:t>’ostéopathe ?</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L’</w:t>
      </w:r>
      <w:r w:rsidRPr="00361115">
        <w:rPr>
          <w:rStyle w:val="lev"/>
          <w:rFonts w:asciiTheme="minorHAnsi" w:hAnsiTheme="minorHAnsi" w:cstheme="minorHAnsi"/>
          <w:sz w:val="20"/>
        </w:rPr>
        <w:t>ostéopathie</w:t>
      </w:r>
      <w:r w:rsidRPr="00361115">
        <w:rPr>
          <w:rFonts w:asciiTheme="minorHAnsi" w:hAnsiTheme="minorHAnsi" w:cstheme="minorHAnsi"/>
          <w:sz w:val="20"/>
        </w:rPr>
        <w:t xml:space="preserve"> permet de traiter le canal lacrymal bouché, et donc souvent </w:t>
      </w:r>
      <w:r w:rsidRPr="00D974E7">
        <w:rPr>
          <w:rFonts w:asciiTheme="minorHAnsi" w:hAnsiTheme="minorHAnsi" w:cstheme="minorHAnsi"/>
          <w:b/>
          <w:sz w:val="20"/>
        </w:rPr>
        <w:t>d’éviter l’intervention chirurgicale</w:t>
      </w:r>
      <w:r w:rsidRPr="00361115">
        <w:rPr>
          <w:rFonts w:asciiTheme="minorHAnsi" w:hAnsiTheme="minorHAnsi" w:cstheme="minorHAnsi"/>
          <w:sz w:val="20"/>
        </w:rPr>
        <w:t>.</w:t>
      </w:r>
    </w:p>
    <w:p w:rsidR="0074496B" w:rsidRPr="00361115" w:rsidRDefault="0074496B" w:rsidP="00987B39">
      <w:pPr>
        <w:pStyle w:val="NormalWeb"/>
        <w:shd w:val="clear" w:color="auto" w:fill="FFFFFF"/>
        <w:spacing w:before="0" w:beforeAutospacing="0" w:after="0" w:afterAutospacing="0"/>
        <w:rPr>
          <w:rFonts w:asciiTheme="minorHAnsi" w:hAnsiTheme="minorHAnsi" w:cstheme="minorHAnsi"/>
          <w:sz w:val="10"/>
        </w:rPr>
      </w:pPr>
    </w:p>
    <w:p w:rsidR="00D974E7" w:rsidRPr="00361115" w:rsidRDefault="00D974E7" w:rsidP="00987B39">
      <w:pPr>
        <w:pStyle w:val="NormalWeb"/>
        <w:shd w:val="clear" w:color="auto" w:fill="FFFFFF"/>
        <w:spacing w:before="0" w:beforeAutospacing="0" w:after="0" w:afterAutospacing="0"/>
        <w:rPr>
          <w:rFonts w:asciiTheme="minorHAnsi" w:hAnsiTheme="minorHAnsi" w:cstheme="minorHAnsi"/>
          <w:b/>
          <w:sz w:val="20"/>
        </w:rPr>
      </w:pPr>
      <w:r w:rsidRPr="00361115">
        <w:rPr>
          <w:rFonts w:ascii="Helvetica" w:hAnsi="Helvetica"/>
          <w:noProof/>
        </w:rPr>
        <w:drawing>
          <wp:anchor distT="0" distB="0" distL="114300" distR="114300" simplePos="0" relativeHeight="251664384" behindDoc="1" locked="0" layoutInCell="1" allowOverlap="1" wp14:anchorId="5600E858" wp14:editId="7BDE625E">
            <wp:simplePos x="0" y="0"/>
            <wp:positionH relativeFrom="column">
              <wp:posOffset>3231515</wp:posOffset>
            </wp:positionH>
            <wp:positionV relativeFrom="paragraph">
              <wp:posOffset>25400</wp:posOffset>
            </wp:positionV>
            <wp:extent cx="2621915" cy="1739900"/>
            <wp:effectExtent l="0" t="0" r="6985" b="0"/>
            <wp:wrapTight wrapText="bothSides">
              <wp:wrapPolygon edited="0">
                <wp:start x="0" y="0"/>
                <wp:lineTo x="0" y="21285"/>
                <wp:lineTo x="21501" y="21285"/>
                <wp:lineTo x="21501" y="0"/>
                <wp:lineTo x="0" y="0"/>
              </wp:wrapPolygon>
            </wp:wrapTight>
            <wp:docPr id="26" name="Image 26" descr="canal-lacrymal-bouche-osteop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nal-lacrymal-bouche-osteopat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191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28" w:rsidRPr="00361115" w:rsidRDefault="0074496B"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xml:space="preserve">Votre ostéopathe </w:t>
      </w:r>
      <w:r w:rsidR="00583E28" w:rsidRPr="00361115">
        <w:rPr>
          <w:rFonts w:asciiTheme="minorHAnsi" w:hAnsiTheme="minorHAnsi" w:cstheme="minorHAnsi"/>
          <w:sz w:val="20"/>
        </w:rPr>
        <w:t>va tout d’abord s’informer et prendre en compte les conditions de la grossesse, de l’accouchement et des premiers mois de vie du bébé.</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 xml:space="preserve">Puis, </w:t>
      </w:r>
      <w:r w:rsidR="0074496B" w:rsidRPr="00361115">
        <w:rPr>
          <w:rFonts w:asciiTheme="minorHAnsi" w:hAnsiTheme="minorHAnsi" w:cstheme="minorHAnsi"/>
          <w:sz w:val="20"/>
        </w:rPr>
        <w:t>son travail s</w:t>
      </w:r>
      <w:r w:rsidRPr="00361115">
        <w:rPr>
          <w:rFonts w:asciiTheme="minorHAnsi" w:hAnsiTheme="minorHAnsi" w:cstheme="minorHAnsi"/>
          <w:sz w:val="20"/>
        </w:rPr>
        <w:t>era bien-sûr de soulager le larmoiement de bébé, mais aussi et surtout d’y mettre un terme définitif.</w:t>
      </w:r>
    </w:p>
    <w:p w:rsidR="0074496B" w:rsidRPr="00361115" w:rsidRDefault="0074496B" w:rsidP="00987B39">
      <w:pPr>
        <w:pStyle w:val="NormalWeb"/>
        <w:shd w:val="clear" w:color="auto" w:fill="FFFFFF"/>
        <w:spacing w:before="0" w:beforeAutospacing="0" w:after="0" w:afterAutospacing="0"/>
        <w:rPr>
          <w:rFonts w:asciiTheme="minorHAnsi" w:hAnsiTheme="minorHAnsi" w:cstheme="minorHAnsi"/>
          <w:sz w:val="10"/>
        </w:rPr>
      </w:pP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rPr>
      </w:pPr>
      <w:r w:rsidRPr="00361115">
        <w:rPr>
          <w:rFonts w:asciiTheme="minorHAnsi" w:hAnsiTheme="minorHAnsi" w:cstheme="minorHAnsi"/>
          <w:sz w:val="20"/>
        </w:rPr>
        <w:t>On observe souvent que des tensions peuvent venir gêner les canaux lacrymaux dans leur travail de drainage de l’œil. Ces tensions peuvent être localisées au niveau du visage, du crâne.</w:t>
      </w:r>
    </w:p>
    <w:p w:rsidR="00583E28" w:rsidRPr="00361115" w:rsidRDefault="00583E28" w:rsidP="00987B39">
      <w:pPr>
        <w:pStyle w:val="NormalWeb"/>
        <w:shd w:val="clear" w:color="auto" w:fill="FFFFFF"/>
        <w:spacing w:before="0" w:beforeAutospacing="0" w:after="0" w:afterAutospacing="0"/>
        <w:rPr>
          <w:rFonts w:asciiTheme="minorHAnsi" w:hAnsiTheme="minorHAnsi" w:cstheme="minorHAnsi"/>
          <w:sz w:val="20"/>
          <w:szCs w:val="20"/>
        </w:rPr>
      </w:pPr>
      <w:r w:rsidRPr="00361115">
        <w:rPr>
          <w:rFonts w:asciiTheme="minorHAnsi" w:hAnsiTheme="minorHAnsi" w:cstheme="minorHAnsi"/>
          <w:sz w:val="20"/>
          <w:szCs w:val="20"/>
        </w:rPr>
        <w:t xml:space="preserve">C’est pour cela que </w:t>
      </w:r>
      <w:r w:rsidR="0074496B" w:rsidRPr="00361115">
        <w:rPr>
          <w:rFonts w:asciiTheme="minorHAnsi" w:hAnsiTheme="minorHAnsi" w:cstheme="minorHAnsi"/>
          <w:sz w:val="20"/>
          <w:szCs w:val="20"/>
        </w:rPr>
        <w:t xml:space="preserve">l’ostéopathe </w:t>
      </w:r>
      <w:r w:rsidRPr="00361115">
        <w:rPr>
          <w:rFonts w:asciiTheme="minorHAnsi" w:hAnsiTheme="minorHAnsi" w:cstheme="minorHAnsi"/>
          <w:sz w:val="20"/>
          <w:szCs w:val="20"/>
        </w:rPr>
        <w:t>adopte une approche globale durant la séance avec bébé.</w:t>
      </w:r>
    </w:p>
    <w:p w:rsidR="00583E28" w:rsidRPr="00361115" w:rsidRDefault="0074496B" w:rsidP="00E62E9C">
      <w:pPr>
        <w:pStyle w:val="NormalWeb"/>
        <w:shd w:val="clear" w:color="auto" w:fill="FFFFFF"/>
        <w:spacing w:before="0" w:beforeAutospacing="0" w:after="0" w:afterAutospacing="0"/>
        <w:rPr>
          <w:rFonts w:asciiTheme="minorHAnsi" w:hAnsiTheme="minorHAnsi" w:cstheme="minorHAnsi"/>
          <w:sz w:val="20"/>
          <w:szCs w:val="20"/>
        </w:rPr>
      </w:pPr>
      <w:r w:rsidRPr="00361115">
        <w:rPr>
          <w:rFonts w:asciiTheme="minorHAnsi" w:hAnsiTheme="minorHAnsi" w:cstheme="minorHAnsi"/>
          <w:sz w:val="20"/>
          <w:szCs w:val="20"/>
        </w:rPr>
        <w:t xml:space="preserve">Il </w:t>
      </w:r>
      <w:r w:rsidR="00583E28" w:rsidRPr="00361115">
        <w:rPr>
          <w:rFonts w:asciiTheme="minorHAnsi" w:hAnsiTheme="minorHAnsi" w:cstheme="minorHAnsi"/>
          <w:sz w:val="20"/>
          <w:szCs w:val="20"/>
        </w:rPr>
        <w:t>va agir sur différents éléments en fonction de ce qui empêche les canaux lacrymaux de votre bébé de fonctionner.</w:t>
      </w:r>
    </w:p>
    <w:p w:rsidR="00583E28" w:rsidRPr="00361115" w:rsidRDefault="00583E28" w:rsidP="00E62E9C">
      <w:pPr>
        <w:pStyle w:val="NormalWeb"/>
        <w:shd w:val="clear" w:color="auto" w:fill="FFFFFF"/>
        <w:spacing w:before="0" w:beforeAutospacing="0" w:after="0" w:afterAutospacing="0"/>
        <w:rPr>
          <w:rFonts w:asciiTheme="minorHAnsi" w:hAnsiTheme="minorHAnsi" w:cstheme="minorHAnsi"/>
          <w:sz w:val="20"/>
          <w:szCs w:val="20"/>
        </w:rPr>
      </w:pPr>
      <w:r w:rsidRPr="00361115">
        <w:rPr>
          <w:rFonts w:asciiTheme="minorHAnsi" w:hAnsiTheme="minorHAnsi" w:cstheme="minorHAnsi"/>
          <w:sz w:val="20"/>
          <w:szCs w:val="20"/>
        </w:rPr>
        <w:t>Il va par exemple vérifier que le palais de votre bébé n’appuie pas sur les canaux lacrymaux. Il peut aussi effectuer de légers massages au niveau du nez.</w:t>
      </w:r>
    </w:p>
    <w:p w:rsidR="00583E28" w:rsidRPr="00361115" w:rsidRDefault="00583E28" w:rsidP="00E62E9C">
      <w:pPr>
        <w:pStyle w:val="NormalWeb"/>
        <w:shd w:val="clear" w:color="auto" w:fill="FFFFFF"/>
        <w:spacing w:before="0" w:beforeAutospacing="0" w:after="0" w:afterAutospacing="0"/>
        <w:rPr>
          <w:rFonts w:asciiTheme="minorHAnsi" w:hAnsiTheme="minorHAnsi" w:cstheme="minorHAnsi"/>
          <w:sz w:val="20"/>
          <w:szCs w:val="20"/>
        </w:rPr>
      </w:pPr>
      <w:r w:rsidRPr="00361115">
        <w:rPr>
          <w:rFonts w:asciiTheme="minorHAnsi" w:hAnsiTheme="minorHAnsi" w:cstheme="minorHAnsi"/>
          <w:sz w:val="20"/>
          <w:szCs w:val="20"/>
        </w:rPr>
        <w:t>Souvent il s’attarde sur la zone crânienne afin de vérifier la bonne mobilité des os crâniens.</w:t>
      </w:r>
    </w:p>
    <w:p w:rsidR="00717666" w:rsidRPr="00361115" w:rsidRDefault="00717666" w:rsidP="00E62E9C">
      <w:pPr>
        <w:pStyle w:val="NormalWeb"/>
        <w:shd w:val="clear" w:color="auto" w:fill="FFFFFF"/>
        <w:spacing w:before="0" w:beforeAutospacing="0" w:after="0" w:afterAutospacing="0"/>
        <w:rPr>
          <w:rFonts w:asciiTheme="minorHAnsi" w:hAnsiTheme="minorHAnsi" w:cstheme="minorHAnsi"/>
          <w:sz w:val="10"/>
          <w:szCs w:val="20"/>
        </w:rPr>
      </w:pPr>
    </w:p>
    <w:p w:rsidR="00583E28" w:rsidRDefault="00583E28" w:rsidP="00E62E9C">
      <w:pPr>
        <w:pStyle w:val="NormalWeb"/>
        <w:shd w:val="clear" w:color="auto" w:fill="FFFFFF"/>
        <w:spacing w:before="0" w:beforeAutospacing="0" w:after="0" w:afterAutospacing="0"/>
        <w:rPr>
          <w:rFonts w:asciiTheme="minorHAnsi" w:hAnsiTheme="minorHAnsi" w:cstheme="minorHAnsi"/>
          <w:sz w:val="20"/>
          <w:szCs w:val="20"/>
        </w:rPr>
      </w:pPr>
      <w:r w:rsidRPr="00361115">
        <w:rPr>
          <w:rFonts w:asciiTheme="minorHAnsi" w:hAnsiTheme="minorHAnsi" w:cstheme="minorHAnsi"/>
          <w:sz w:val="20"/>
          <w:szCs w:val="20"/>
        </w:rPr>
        <w:t>Le nombre de séances varie</w:t>
      </w:r>
      <w:r w:rsidR="00717666" w:rsidRPr="00361115">
        <w:rPr>
          <w:rFonts w:asciiTheme="minorHAnsi" w:hAnsiTheme="minorHAnsi" w:cstheme="minorHAnsi"/>
          <w:sz w:val="20"/>
          <w:szCs w:val="20"/>
        </w:rPr>
        <w:t>ra</w:t>
      </w:r>
      <w:r w:rsidRPr="00361115">
        <w:rPr>
          <w:rFonts w:asciiTheme="minorHAnsi" w:hAnsiTheme="minorHAnsi" w:cstheme="minorHAnsi"/>
          <w:sz w:val="20"/>
          <w:szCs w:val="20"/>
        </w:rPr>
        <w:t xml:space="preserve"> en fonction des symptômes et de l’évolution de l’affection.</w:t>
      </w:r>
    </w:p>
    <w:p w:rsidR="00D974E7" w:rsidRDefault="00D974E7" w:rsidP="00E62E9C">
      <w:pPr>
        <w:pStyle w:val="NormalWeb"/>
        <w:shd w:val="clear" w:color="auto" w:fill="FFFFFF"/>
        <w:spacing w:before="0" w:beforeAutospacing="0" w:after="0" w:afterAutospacing="0"/>
        <w:rPr>
          <w:rFonts w:asciiTheme="minorHAnsi" w:hAnsiTheme="minorHAnsi" w:cstheme="minorHAnsi"/>
          <w:sz w:val="20"/>
          <w:szCs w:val="20"/>
        </w:rPr>
      </w:pPr>
    </w:p>
    <w:p w:rsidR="00D974E7" w:rsidRDefault="00D974E7" w:rsidP="00D974E7">
      <w:pPr>
        <w:pStyle w:val="NormalWeb"/>
        <w:shd w:val="clear" w:color="auto" w:fill="FFFFFF"/>
        <w:spacing w:before="0" w:beforeAutospacing="0" w:after="0" w:afterAutospacing="0"/>
        <w:rPr>
          <w:rFonts w:asciiTheme="minorHAnsi" w:hAnsiTheme="minorHAnsi" w:cstheme="minorHAnsi"/>
          <w:b/>
          <w:sz w:val="20"/>
        </w:rPr>
      </w:pPr>
      <w:r w:rsidRPr="00361115">
        <w:rPr>
          <w:rFonts w:asciiTheme="minorHAnsi" w:hAnsiTheme="minorHAnsi" w:cstheme="minorHAnsi"/>
          <w:b/>
          <w:sz w:val="20"/>
        </w:rPr>
        <w:t>L’ostéopathie pédiatrique est sans danger et sans douleur pour le nourrisson</w:t>
      </w:r>
      <w:r>
        <w:rPr>
          <w:rFonts w:asciiTheme="minorHAnsi" w:hAnsiTheme="minorHAnsi" w:cstheme="minorHAnsi"/>
          <w:b/>
          <w:sz w:val="20"/>
        </w:rPr>
        <w:t> ; n’hésitez pas à vous rapprocher de votre ostéopathe</w:t>
      </w:r>
      <w:r w:rsidR="00CD7338">
        <w:rPr>
          <w:rFonts w:asciiTheme="minorHAnsi" w:hAnsiTheme="minorHAnsi" w:cstheme="minorHAnsi"/>
          <w:b/>
          <w:sz w:val="20"/>
        </w:rPr>
        <w:t xml:space="preserve"> pour votre bébé</w:t>
      </w:r>
      <w:r w:rsidRPr="00361115">
        <w:rPr>
          <w:rFonts w:asciiTheme="minorHAnsi" w:hAnsiTheme="minorHAnsi" w:cstheme="minorHAnsi"/>
          <w:b/>
          <w:sz w:val="20"/>
        </w:rPr>
        <w:t>.</w:t>
      </w:r>
    </w:p>
    <w:p w:rsidR="00D974E7" w:rsidRPr="00361115" w:rsidRDefault="00D974E7" w:rsidP="00E62E9C">
      <w:pPr>
        <w:pStyle w:val="NormalWeb"/>
        <w:shd w:val="clear" w:color="auto" w:fill="FFFFFF"/>
        <w:spacing w:before="0" w:beforeAutospacing="0" w:after="0" w:afterAutospacing="0"/>
        <w:rPr>
          <w:rFonts w:asciiTheme="minorHAnsi" w:hAnsiTheme="minorHAnsi" w:cstheme="minorHAnsi"/>
          <w:sz w:val="20"/>
          <w:szCs w:val="20"/>
        </w:rPr>
      </w:pPr>
    </w:p>
    <w:sectPr w:rsidR="00D974E7" w:rsidRPr="00361115" w:rsidSect="00923373">
      <w:footerReference w:type="even" r:id="rId14"/>
      <w:footerReference w:type="default" r:id="rId15"/>
      <w:pgSz w:w="11906" w:h="16838"/>
      <w:pgMar w:top="993" w:right="1417" w:bottom="993" w:left="1417"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9E" w:rsidRDefault="00A0749E" w:rsidP="00923373">
      <w:pPr>
        <w:spacing w:after="0" w:line="240" w:lineRule="auto"/>
      </w:pPr>
      <w:r>
        <w:separator/>
      </w:r>
    </w:p>
  </w:endnote>
  <w:endnote w:type="continuationSeparator" w:id="0">
    <w:p w:rsidR="00A0749E" w:rsidRDefault="00A0749E" w:rsidP="0092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73" w:rsidRPr="00923373" w:rsidRDefault="00923373" w:rsidP="00923373">
    <w:pPr>
      <w:pStyle w:val="Pieddepage"/>
      <w:jc w:val="right"/>
      <w:rPr>
        <w:sz w:val="18"/>
      </w:rPr>
    </w:pPr>
    <w:r w:rsidRPr="00B04598">
      <w:rPr>
        <w:sz w:val="18"/>
      </w:rPr>
      <w:t>R</w:t>
    </w:r>
    <w:r>
      <w:rPr>
        <w:sz w:val="18"/>
      </w:rPr>
      <w:t>é</w:t>
    </w:r>
    <w:r w:rsidRPr="00B04598">
      <w:rPr>
        <w:sz w:val="18"/>
      </w:rPr>
      <w:t>alisé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73" w:rsidRDefault="00923373">
    <w:pPr>
      <w:pStyle w:val="Pieddepage"/>
    </w:pPr>
    <w:r>
      <w:rPr>
        <w:noProof/>
      </w:rPr>
      <w:drawing>
        <wp:inline distT="0" distB="0" distL="0" distR="0" wp14:anchorId="4CA0E85E" wp14:editId="53FF4985">
          <wp:extent cx="349060" cy="323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9E" w:rsidRDefault="00A0749E" w:rsidP="00923373">
      <w:pPr>
        <w:spacing w:after="0" w:line="240" w:lineRule="auto"/>
      </w:pPr>
      <w:r>
        <w:separator/>
      </w:r>
    </w:p>
  </w:footnote>
  <w:footnote w:type="continuationSeparator" w:id="0">
    <w:p w:rsidR="00A0749E" w:rsidRDefault="00A0749E" w:rsidP="00923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EC"/>
    <w:rsid w:val="000536C0"/>
    <w:rsid w:val="001317C7"/>
    <w:rsid w:val="001E25AC"/>
    <w:rsid w:val="00233EEC"/>
    <w:rsid w:val="0030518E"/>
    <w:rsid w:val="003565B7"/>
    <w:rsid w:val="00361115"/>
    <w:rsid w:val="003A4251"/>
    <w:rsid w:val="00583E28"/>
    <w:rsid w:val="00604D88"/>
    <w:rsid w:val="00681A1D"/>
    <w:rsid w:val="00717666"/>
    <w:rsid w:val="0074496B"/>
    <w:rsid w:val="00871EA2"/>
    <w:rsid w:val="00923373"/>
    <w:rsid w:val="00987B39"/>
    <w:rsid w:val="00A03C8A"/>
    <w:rsid w:val="00A0749E"/>
    <w:rsid w:val="00BE6A1E"/>
    <w:rsid w:val="00C558AA"/>
    <w:rsid w:val="00CC731F"/>
    <w:rsid w:val="00CD7338"/>
    <w:rsid w:val="00D974E7"/>
    <w:rsid w:val="00DB62D5"/>
    <w:rsid w:val="00E62E9C"/>
    <w:rsid w:val="00E64452"/>
    <w:rsid w:val="00EF5020"/>
    <w:rsid w:val="00F76D71"/>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1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F5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F5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4D88"/>
    <w:rPr>
      <w:color w:val="0000FF" w:themeColor="hyperlink"/>
      <w:u w:val="single"/>
    </w:rPr>
  </w:style>
  <w:style w:type="character" w:customStyle="1" w:styleId="Titre2Car">
    <w:name w:val="Titre 2 Car"/>
    <w:basedOn w:val="Policepardfaut"/>
    <w:link w:val="Titre2"/>
    <w:uiPriority w:val="9"/>
    <w:rsid w:val="00EF502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F5020"/>
    <w:rPr>
      <w:rFonts w:ascii="Times New Roman" w:eastAsia="Times New Roman" w:hAnsi="Times New Roman" w:cs="Times New Roman"/>
      <w:b/>
      <w:bCs/>
      <w:sz w:val="27"/>
      <w:szCs w:val="27"/>
    </w:rPr>
  </w:style>
  <w:style w:type="character" w:styleId="lev">
    <w:name w:val="Strong"/>
    <w:basedOn w:val="Policepardfaut"/>
    <w:uiPriority w:val="22"/>
    <w:qFormat/>
    <w:rsid w:val="00EF5020"/>
    <w:rPr>
      <w:b/>
      <w:bCs/>
    </w:rPr>
  </w:style>
  <w:style w:type="paragraph" w:styleId="NormalWeb">
    <w:name w:val="Normal (Web)"/>
    <w:basedOn w:val="Normal"/>
    <w:uiPriority w:val="99"/>
    <w:semiHidden/>
    <w:unhideWhenUsed/>
    <w:rsid w:val="00EF502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020"/>
    <w:rPr>
      <w:rFonts w:ascii="Tahoma" w:hAnsi="Tahoma" w:cs="Tahoma"/>
      <w:sz w:val="16"/>
      <w:szCs w:val="16"/>
    </w:rPr>
  </w:style>
  <w:style w:type="character" w:customStyle="1" w:styleId="Titre1Car">
    <w:name w:val="Titre 1 Car"/>
    <w:basedOn w:val="Policepardfaut"/>
    <w:link w:val="Titre1"/>
    <w:uiPriority w:val="9"/>
    <w:rsid w:val="00681A1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8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87B3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23373"/>
    <w:pPr>
      <w:tabs>
        <w:tab w:val="center" w:pos="4536"/>
        <w:tab w:val="right" w:pos="9072"/>
      </w:tabs>
      <w:spacing w:after="0" w:line="240" w:lineRule="auto"/>
    </w:pPr>
  </w:style>
  <w:style w:type="character" w:customStyle="1" w:styleId="En-tteCar">
    <w:name w:val="En-tête Car"/>
    <w:basedOn w:val="Policepardfaut"/>
    <w:link w:val="En-tte"/>
    <w:uiPriority w:val="99"/>
    <w:rsid w:val="00923373"/>
  </w:style>
  <w:style w:type="paragraph" w:styleId="Pieddepage">
    <w:name w:val="footer"/>
    <w:basedOn w:val="Normal"/>
    <w:link w:val="PieddepageCar"/>
    <w:uiPriority w:val="99"/>
    <w:unhideWhenUsed/>
    <w:rsid w:val="00923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1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F5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F5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4D88"/>
    <w:rPr>
      <w:color w:val="0000FF" w:themeColor="hyperlink"/>
      <w:u w:val="single"/>
    </w:rPr>
  </w:style>
  <w:style w:type="character" w:customStyle="1" w:styleId="Titre2Car">
    <w:name w:val="Titre 2 Car"/>
    <w:basedOn w:val="Policepardfaut"/>
    <w:link w:val="Titre2"/>
    <w:uiPriority w:val="9"/>
    <w:rsid w:val="00EF502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F5020"/>
    <w:rPr>
      <w:rFonts w:ascii="Times New Roman" w:eastAsia="Times New Roman" w:hAnsi="Times New Roman" w:cs="Times New Roman"/>
      <w:b/>
      <w:bCs/>
      <w:sz w:val="27"/>
      <w:szCs w:val="27"/>
    </w:rPr>
  </w:style>
  <w:style w:type="character" w:styleId="lev">
    <w:name w:val="Strong"/>
    <w:basedOn w:val="Policepardfaut"/>
    <w:uiPriority w:val="22"/>
    <w:qFormat/>
    <w:rsid w:val="00EF5020"/>
    <w:rPr>
      <w:b/>
      <w:bCs/>
    </w:rPr>
  </w:style>
  <w:style w:type="paragraph" w:styleId="NormalWeb">
    <w:name w:val="Normal (Web)"/>
    <w:basedOn w:val="Normal"/>
    <w:uiPriority w:val="99"/>
    <w:semiHidden/>
    <w:unhideWhenUsed/>
    <w:rsid w:val="00EF502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020"/>
    <w:rPr>
      <w:rFonts w:ascii="Tahoma" w:hAnsi="Tahoma" w:cs="Tahoma"/>
      <w:sz w:val="16"/>
      <w:szCs w:val="16"/>
    </w:rPr>
  </w:style>
  <w:style w:type="character" w:customStyle="1" w:styleId="Titre1Car">
    <w:name w:val="Titre 1 Car"/>
    <w:basedOn w:val="Policepardfaut"/>
    <w:link w:val="Titre1"/>
    <w:uiPriority w:val="9"/>
    <w:rsid w:val="00681A1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8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87B3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23373"/>
    <w:pPr>
      <w:tabs>
        <w:tab w:val="center" w:pos="4536"/>
        <w:tab w:val="right" w:pos="9072"/>
      </w:tabs>
      <w:spacing w:after="0" w:line="240" w:lineRule="auto"/>
    </w:pPr>
  </w:style>
  <w:style w:type="character" w:customStyle="1" w:styleId="En-tteCar">
    <w:name w:val="En-tête Car"/>
    <w:basedOn w:val="Policepardfaut"/>
    <w:link w:val="En-tte"/>
    <w:uiPriority w:val="99"/>
    <w:rsid w:val="00923373"/>
  </w:style>
  <w:style w:type="paragraph" w:styleId="Pieddepage">
    <w:name w:val="footer"/>
    <w:basedOn w:val="Normal"/>
    <w:link w:val="PieddepageCar"/>
    <w:uiPriority w:val="99"/>
    <w:unhideWhenUsed/>
    <w:rsid w:val="00923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0021">
      <w:bodyDiv w:val="1"/>
      <w:marLeft w:val="0"/>
      <w:marRight w:val="0"/>
      <w:marTop w:val="0"/>
      <w:marBottom w:val="0"/>
      <w:divBdr>
        <w:top w:val="none" w:sz="0" w:space="0" w:color="auto"/>
        <w:left w:val="none" w:sz="0" w:space="0" w:color="auto"/>
        <w:bottom w:val="none" w:sz="0" w:space="0" w:color="auto"/>
        <w:right w:val="none" w:sz="0" w:space="0" w:color="auto"/>
      </w:divBdr>
      <w:divsChild>
        <w:div w:id="1160001724">
          <w:marLeft w:val="0"/>
          <w:marRight w:val="0"/>
          <w:marTop w:val="0"/>
          <w:marBottom w:val="0"/>
          <w:divBdr>
            <w:top w:val="none" w:sz="0" w:space="0" w:color="auto"/>
            <w:left w:val="none" w:sz="0" w:space="0" w:color="auto"/>
            <w:bottom w:val="none" w:sz="0" w:space="0" w:color="auto"/>
            <w:right w:val="none" w:sz="0" w:space="0" w:color="auto"/>
          </w:divBdr>
        </w:div>
      </w:divsChild>
    </w:div>
    <w:div w:id="963972882">
      <w:bodyDiv w:val="1"/>
      <w:marLeft w:val="0"/>
      <w:marRight w:val="0"/>
      <w:marTop w:val="0"/>
      <w:marBottom w:val="0"/>
      <w:divBdr>
        <w:top w:val="none" w:sz="0" w:space="0" w:color="auto"/>
        <w:left w:val="none" w:sz="0" w:space="0" w:color="auto"/>
        <w:bottom w:val="none" w:sz="0" w:space="0" w:color="auto"/>
        <w:right w:val="none" w:sz="0" w:space="0" w:color="auto"/>
      </w:divBdr>
      <w:divsChild>
        <w:div w:id="1527133475">
          <w:marLeft w:val="0"/>
          <w:marRight w:val="0"/>
          <w:marTop w:val="0"/>
          <w:marBottom w:val="240"/>
          <w:divBdr>
            <w:top w:val="none" w:sz="0" w:space="0" w:color="auto"/>
            <w:left w:val="none" w:sz="0" w:space="0" w:color="auto"/>
            <w:bottom w:val="none" w:sz="0" w:space="0" w:color="auto"/>
            <w:right w:val="none" w:sz="0" w:space="0" w:color="auto"/>
          </w:divBdr>
        </w:div>
        <w:div w:id="467207757">
          <w:marLeft w:val="0"/>
          <w:marRight w:val="0"/>
          <w:marTop w:val="0"/>
          <w:marBottom w:val="0"/>
          <w:divBdr>
            <w:top w:val="none" w:sz="0" w:space="0" w:color="auto"/>
            <w:left w:val="none" w:sz="0" w:space="0" w:color="auto"/>
            <w:bottom w:val="none" w:sz="0" w:space="0" w:color="auto"/>
            <w:right w:val="none" w:sz="0" w:space="0" w:color="auto"/>
          </w:divBdr>
        </w:div>
      </w:divsChild>
    </w:div>
    <w:div w:id="1100026256">
      <w:bodyDiv w:val="1"/>
      <w:marLeft w:val="0"/>
      <w:marRight w:val="0"/>
      <w:marTop w:val="0"/>
      <w:marBottom w:val="0"/>
      <w:divBdr>
        <w:top w:val="none" w:sz="0" w:space="0" w:color="auto"/>
        <w:left w:val="none" w:sz="0" w:space="0" w:color="auto"/>
        <w:bottom w:val="none" w:sz="0" w:space="0" w:color="auto"/>
        <w:right w:val="none" w:sz="0" w:space="0" w:color="auto"/>
      </w:divBdr>
      <w:divsChild>
        <w:div w:id="383454030">
          <w:marLeft w:val="0"/>
          <w:marRight w:val="0"/>
          <w:marTop w:val="0"/>
          <w:marBottom w:val="0"/>
          <w:divBdr>
            <w:top w:val="none" w:sz="0" w:space="0" w:color="auto"/>
            <w:left w:val="none" w:sz="0" w:space="0" w:color="auto"/>
            <w:bottom w:val="none" w:sz="0" w:space="0" w:color="auto"/>
            <w:right w:val="none" w:sz="0" w:space="0" w:color="auto"/>
          </w:divBdr>
        </w:div>
      </w:divsChild>
    </w:div>
    <w:div w:id="2044594274">
      <w:bodyDiv w:val="1"/>
      <w:marLeft w:val="0"/>
      <w:marRight w:val="0"/>
      <w:marTop w:val="0"/>
      <w:marBottom w:val="0"/>
      <w:divBdr>
        <w:top w:val="none" w:sz="0" w:space="0" w:color="auto"/>
        <w:left w:val="none" w:sz="0" w:space="0" w:color="auto"/>
        <w:bottom w:val="none" w:sz="0" w:space="0" w:color="auto"/>
        <w:right w:val="none" w:sz="0" w:space="0" w:color="auto"/>
      </w:divBdr>
      <w:divsChild>
        <w:div w:id="1603414155">
          <w:marLeft w:val="0"/>
          <w:marRight w:val="0"/>
          <w:marTop w:val="0"/>
          <w:marBottom w:val="240"/>
          <w:divBdr>
            <w:top w:val="none" w:sz="0" w:space="0" w:color="auto"/>
            <w:left w:val="none" w:sz="0" w:space="0" w:color="auto"/>
            <w:bottom w:val="none" w:sz="0" w:space="0" w:color="auto"/>
            <w:right w:val="none" w:sz="0" w:space="0" w:color="auto"/>
          </w:divBdr>
        </w:div>
        <w:div w:id="207824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7</cp:revision>
  <dcterms:created xsi:type="dcterms:W3CDTF">2018-09-16T05:49:00Z</dcterms:created>
  <dcterms:modified xsi:type="dcterms:W3CDTF">2018-09-16T10:14:00Z</dcterms:modified>
</cp:coreProperties>
</file>